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E6" w:rsidRDefault="00AD31E6" w:rsidP="00AD31E6">
      <w:pPr>
        <w:ind w:right="-15"/>
        <w:jc w:val="center"/>
      </w:pPr>
      <w:r>
        <w:rPr>
          <w:noProof/>
        </w:rPr>
        <w:drawing>
          <wp:inline distT="0" distB="0" distL="0" distR="0">
            <wp:extent cx="552450" cy="600075"/>
            <wp:effectExtent l="19050" t="0" r="0" b="0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E6" w:rsidRDefault="00AD31E6" w:rsidP="00AD31E6">
      <w:pPr>
        <w:jc w:val="center"/>
        <w:rPr>
          <w:b/>
        </w:rPr>
      </w:pPr>
      <w:r>
        <w:rPr>
          <w:b/>
          <w:sz w:val="28"/>
        </w:rPr>
        <w:t>АДМИНИСТРАЦИЯ АЛЕКСАНДРОВСКОГО СЕЛЬСКОГО ПОСЕЛЕНИЯ  УСТЬ-ЛАБИНСКОГО  РАЙОНА</w:t>
      </w:r>
    </w:p>
    <w:p w:rsidR="00AD31E6" w:rsidRPr="003E7E32" w:rsidRDefault="00AD31E6" w:rsidP="00AD31E6">
      <w:pPr>
        <w:jc w:val="center"/>
        <w:rPr>
          <w:b/>
          <w:sz w:val="32"/>
          <w:szCs w:val="32"/>
        </w:rPr>
      </w:pPr>
      <w:r w:rsidRPr="003E7E32">
        <w:rPr>
          <w:b/>
          <w:sz w:val="32"/>
          <w:szCs w:val="32"/>
        </w:rPr>
        <w:t>П О С Т А Н О В Л Е Н И Е</w:t>
      </w:r>
    </w:p>
    <w:p w:rsidR="00AD31E6" w:rsidRDefault="00AD31E6" w:rsidP="00AD31E6">
      <w:pPr>
        <w:jc w:val="center"/>
      </w:pPr>
    </w:p>
    <w:p w:rsidR="00AD31E6" w:rsidRPr="001378CA" w:rsidRDefault="00AD31E6" w:rsidP="00AD31E6">
      <w:pPr>
        <w:rPr>
          <w:sz w:val="28"/>
          <w:szCs w:val="28"/>
        </w:rPr>
      </w:pPr>
      <w:r w:rsidRPr="001378CA">
        <w:rPr>
          <w:sz w:val="28"/>
        </w:rPr>
        <w:t xml:space="preserve">от </w:t>
      </w:r>
      <w:r w:rsidR="00813C44">
        <w:rPr>
          <w:sz w:val="28"/>
        </w:rPr>
        <w:t>29.03.2019</w:t>
      </w:r>
      <w:r w:rsidR="00A82873">
        <w:rPr>
          <w:sz w:val="28"/>
        </w:rPr>
        <w:t xml:space="preserve"> </w:t>
      </w:r>
      <w:r w:rsidRPr="001378CA">
        <w:rPr>
          <w:sz w:val="28"/>
        </w:rPr>
        <w:t>г.</w:t>
      </w:r>
      <w:r w:rsidRPr="001378CA">
        <w:t xml:space="preserve">  </w:t>
      </w:r>
      <w:r w:rsidRPr="001378CA">
        <w:tab/>
      </w:r>
      <w:r w:rsidRPr="001378CA">
        <w:tab/>
      </w:r>
      <w:r w:rsidRPr="001378CA">
        <w:tab/>
      </w:r>
      <w:r w:rsidRPr="001378CA">
        <w:tab/>
      </w:r>
      <w:r w:rsidRPr="001378CA">
        <w:tab/>
        <w:t xml:space="preserve">                                                        </w:t>
      </w:r>
      <w:r w:rsidRPr="001378CA">
        <w:rPr>
          <w:sz w:val="28"/>
          <w:szCs w:val="28"/>
        </w:rPr>
        <w:t xml:space="preserve">№ </w:t>
      </w:r>
      <w:r w:rsidR="00994192">
        <w:rPr>
          <w:sz w:val="28"/>
          <w:szCs w:val="28"/>
        </w:rPr>
        <w:t>54</w:t>
      </w:r>
    </w:p>
    <w:p w:rsidR="00AD31E6" w:rsidRDefault="00AD31E6" w:rsidP="00AD31E6">
      <w:pPr>
        <w:jc w:val="center"/>
      </w:pPr>
    </w:p>
    <w:p w:rsidR="00AD31E6" w:rsidRDefault="00AD31E6" w:rsidP="00AD31E6">
      <w:pPr>
        <w:jc w:val="center"/>
      </w:pPr>
      <w:r>
        <w:t>хутор Александровский</w:t>
      </w:r>
    </w:p>
    <w:p w:rsidR="00AD31E6" w:rsidRDefault="00AD31E6" w:rsidP="00AD31E6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30"/>
        <w:shd w:val="clear" w:color="auto" w:fill="auto"/>
        <w:spacing w:after="0" w:line="307" w:lineRule="exact"/>
        <w:jc w:val="center"/>
        <w:rPr>
          <w:sz w:val="28"/>
          <w:szCs w:val="28"/>
        </w:rPr>
      </w:pPr>
      <w:r w:rsidRPr="00B86FEF">
        <w:rPr>
          <w:sz w:val="28"/>
          <w:szCs w:val="28"/>
        </w:rPr>
        <w:t xml:space="preserve">Об утверждении </w:t>
      </w:r>
      <w:r w:rsidRPr="000F00F5">
        <w:rPr>
          <w:sz w:val="28"/>
          <w:szCs w:val="28"/>
        </w:rPr>
        <w:t>ведомственной целевой программы</w:t>
      </w:r>
    </w:p>
    <w:p w:rsidR="00994192" w:rsidRDefault="00994192" w:rsidP="00994192">
      <w:pPr>
        <w:pStyle w:val="30"/>
        <w:shd w:val="clear" w:color="auto" w:fill="auto"/>
        <w:spacing w:after="0" w:line="307" w:lineRule="exact"/>
        <w:jc w:val="center"/>
        <w:rPr>
          <w:sz w:val="28"/>
          <w:szCs w:val="28"/>
        </w:rPr>
      </w:pPr>
      <w:r w:rsidRPr="00B86FEF">
        <w:rPr>
          <w:sz w:val="28"/>
          <w:szCs w:val="28"/>
        </w:rPr>
        <w:t>«Формирование совреме</w:t>
      </w:r>
      <w:r>
        <w:rPr>
          <w:sz w:val="28"/>
          <w:szCs w:val="28"/>
        </w:rPr>
        <w:t xml:space="preserve">нной городской среды </w:t>
      </w:r>
    </w:p>
    <w:p w:rsidR="00994192" w:rsidRDefault="00994192" w:rsidP="00994192">
      <w:pPr>
        <w:pStyle w:val="30"/>
        <w:shd w:val="clear" w:color="auto" w:fill="auto"/>
        <w:spacing w:after="0" w:line="30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Александровском</w:t>
      </w:r>
      <w:r w:rsidRPr="00B86FEF">
        <w:rPr>
          <w:sz w:val="28"/>
          <w:szCs w:val="28"/>
        </w:rPr>
        <w:t xml:space="preserve"> сельском поселении </w:t>
      </w:r>
    </w:p>
    <w:p w:rsidR="00994192" w:rsidRDefault="00994192" w:rsidP="00994192">
      <w:pPr>
        <w:pStyle w:val="30"/>
        <w:shd w:val="clear" w:color="auto" w:fill="auto"/>
        <w:spacing w:after="0" w:line="30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Pr="00B86FE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86FEF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B86FEF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86FEF">
        <w:rPr>
          <w:sz w:val="28"/>
          <w:szCs w:val="28"/>
        </w:rPr>
        <w:t>-2024 годы»</w:t>
      </w:r>
    </w:p>
    <w:p w:rsidR="00994192" w:rsidRDefault="00994192" w:rsidP="00994192">
      <w:pPr>
        <w:pStyle w:val="30"/>
        <w:shd w:val="clear" w:color="auto" w:fill="auto"/>
        <w:spacing w:after="0" w:line="307" w:lineRule="exact"/>
        <w:jc w:val="center"/>
        <w:rPr>
          <w:sz w:val="28"/>
          <w:szCs w:val="28"/>
        </w:rPr>
      </w:pPr>
    </w:p>
    <w:p w:rsidR="00994192" w:rsidRPr="00B86FEF" w:rsidRDefault="00994192" w:rsidP="00994192">
      <w:pPr>
        <w:pStyle w:val="30"/>
        <w:shd w:val="clear" w:color="auto" w:fill="auto"/>
        <w:spacing w:after="0" w:line="307" w:lineRule="exact"/>
        <w:jc w:val="center"/>
        <w:rPr>
          <w:sz w:val="28"/>
          <w:szCs w:val="28"/>
        </w:rPr>
      </w:pPr>
    </w:p>
    <w:p w:rsidR="00994192" w:rsidRPr="00175608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5608">
        <w:rPr>
          <w:rFonts w:ascii="Times New Roman" w:hAnsi="Times New Roman"/>
          <w:sz w:val="28"/>
          <w:szCs w:val="28"/>
        </w:rPr>
        <w:t xml:space="preserve">В соответствии со статьей 179.3 Бюджетного кодекса Российской Федерации, Федерального закона Российской Федерации от 06.10.2003г. 131-ФЗ «Об общих принципах организации местного самоуправления в Российской Федерации» </w:t>
      </w:r>
      <w:r>
        <w:rPr>
          <w:rStyle w:val="23pt"/>
          <w:rFonts w:eastAsia="Tahoma"/>
          <w:sz w:val="28"/>
          <w:szCs w:val="28"/>
        </w:rPr>
        <w:t>постановляю</w:t>
      </w:r>
      <w:r w:rsidRPr="00175608">
        <w:rPr>
          <w:rStyle w:val="23pt"/>
          <w:rFonts w:eastAsia="Tahoma"/>
          <w:sz w:val="28"/>
          <w:szCs w:val="28"/>
        </w:rPr>
        <w:t>:</w:t>
      </w:r>
    </w:p>
    <w:p w:rsidR="00994192" w:rsidRPr="00AD3143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5608">
        <w:rPr>
          <w:rFonts w:ascii="Times New Roman" w:hAnsi="Times New Roman"/>
          <w:sz w:val="28"/>
          <w:szCs w:val="28"/>
        </w:rPr>
        <w:t xml:space="preserve">1. </w:t>
      </w:r>
      <w:r w:rsidRPr="00AD3143">
        <w:rPr>
          <w:rFonts w:ascii="Times New Roman" w:hAnsi="Times New Roman"/>
          <w:sz w:val="28"/>
          <w:szCs w:val="28"/>
        </w:rPr>
        <w:t>Утвердить ведомственн</w:t>
      </w:r>
      <w:r>
        <w:rPr>
          <w:rFonts w:ascii="Times New Roman" w:hAnsi="Times New Roman"/>
          <w:sz w:val="28"/>
          <w:szCs w:val="28"/>
        </w:rPr>
        <w:t>ую</w:t>
      </w:r>
      <w:r w:rsidRPr="00AD3143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ую</w:t>
      </w:r>
      <w:r w:rsidRPr="00AD314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AD3143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в </w:t>
      </w:r>
      <w:r>
        <w:rPr>
          <w:rFonts w:ascii="Times New Roman" w:hAnsi="Times New Roman"/>
          <w:sz w:val="28"/>
          <w:szCs w:val="28"/>
        </w:rPr>
        <w:t>Александровском</w:t>
      </w:r>
      <w:r w:rsidRPr="00AD3143">
        <w:rPr>
          <w:rFonts w:ascii="Times New Roman" w:hAnsi="Times New Roman"/>
          <w:sz w:val="28"/>
          <w:szCs w:val="28"/>
        </w:rPr>
        <w:t xml:space="preserve"> сельском поселении Усть-Лабинского района на 2019-2024 годы»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 w:rsidRPr="00AD3143">
        <w:rPr>
          <w:rFonts w:ascii="Times New Roman" w:hAnsi="Times New Roman"/>
          <w:sz w:val="28"/>
          <w:szCs w:val="28"/>
        </w:rPr>
        <w:t>.</w:t>
      </w:r>
    </w:p>
    <w:p w:rsidR="00994192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560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Финансовому отделу администрации Александровского сельского поселения Усть-Лабинского района (репина) осуществлять финансирование данной программы в пределах средств, утвержденных в бюджете Александровского сельского поселения Усть-Лабинского района, на эти цели</w:t>
      </w:r>
      <w:r w:rsidRPr="00175608">
        <w:rPr>
          <w:rFonts w:ascii="Times New Roman" w:hAnsi="Times New Roman"/>
          <w:sz w:val="28"/>
          <w:szCs w:val="28"/>
        </w:rPr>
        <w:t>.</w:t>
      </w:r>
    </w:p>
    <w:p w:rsidR="00E86D6E" w:rsidRPr="00D87902" w:rsidRDefault="00E86D6E" w:rsidP="00D87902">
      <w:pPr>
        <w:suppressAutoHyphens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>3. Признать утратившим силу постановление администрации Александровского сельского поселения Усть-Лабинского района</w:t>
      </w:r>
      <w:r w:rsidR="00D87902">
        <w:rPr>
          <w:sz w:val="28"/>
          <w:szCs w:val="28"/>
        </w:rPr>
        <w:t xml:space="preserve"> от 20.03.2018 года № </w:t>
      </w:r>
      <w:r w:rsidR="00D87902" w:rsidRPr="00D87902">
        <w:rPr>
          <w:sz w:val="28"/>
          <w:szCs w:val="28"/>
        </w:rPr>
        <w:t>22 «</w:t>
      </w:r>
      <w:r w:rsidR="00D87902" w:rsidRPr="00D87902">
        <w:rPr>
          <w:rFonts w:eastAsia="Calibri"/>
          <w:sz w:val="28"/>
          <w:szCs w:val="28"/>
          <w:lang w:eastAsia="ar-SA"/>
        </w:rPr>
        <w:t xml:space="preserve">Об утверждении </w:t>
      </w:r>
      <w:r w:rsidR="00D87902" w:rsidRPr="00D87902">
        <w:rPr>
          <w:sz w:val="28"/>
          <w:szCs w:val="28"/>
        </w:rPr>
        <w:t xml:space="preserve">муниципальной программы </w:t>
      </w:r>
      <w:r w:rsidR="00D87902" w:rsidRPr="00D87902">
        <w:rPr>
          <w:rFonts w:eastAsia="Calibri"/>
          <w:bCs/>
          <w:sz w:val="28"/>
          <w:szCs w:val="28"/>
          <w:lang w:eastAsia="ar-SA"/>
        </w:rPr>
        <w:t xml:space="preserve">«Благоустройство </w:t>
      </w:r>
      <w:proofErr w:type="gramStart"/>
      <w:r w:rsidR="00D87902" w:rsidRPr="00D87902">
        <w:rPr>
          <w:rFonts w:eastAsia="Calibri"/>
          <w:bCs/>
          <w:sz w:val="28"/>
          <w:szCs w:val="28"/>
          <w:lang w:eastAsia="ar-SA"/>
        </w:rPr>
        <w:t>территорий  Александровского</w:t>
      </w:r>
      <w:proofErr w:type="gramEnd"/>
      <w:r w:rsidR="00D87902" w:rsidRPr="00D87902">
        <w:rPr>
          <w:rFonts w:eastAsia="Calibri"/>
          <w:bCs/>
          <w:sz w:val="28"/>
          <w:szCs w:val="28"/>
          <w:lang w:eastAsia="ar-SA"/>
        </w:rPr>
        <w:t xml:space="preserve"> сельского поселения Усть-Лабинского района х. Александровский» на 2018-2022 годы.</w:t>
      </w:r>
    </w:p>
    <w:p w:rsidR="00994192" w:rsidRDefault="00D8790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4192" w:rsidRPr="00175608">
        <w:rPr>
          <w:rFonts w:ascii="Times New Roman" w:hAnsi="Times New Roman"/>
          <w:sz w:val="28"/>
          <w:szCs w:val="28"/>
        </w:rPr>
        <w:t xml:space="preserve">.  Контроль за выполнением настоящего постановления возложить на главу </w:t>
      </w:r>
      <w:r w:rsidR="00994192">
        <w:rPr>
          <w:rFonts w:ascii="Times New Roman" w:hAnsi="Times New Roman"/>
          <w:sz w:val="28"/>
          <w:szCs w:val="28"/>
        </w:rPr>
        <w:t>Александровского</w:t>
      </w:r>
      <w:r w:rsidR="00994192" w:rsidRPr="00175608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 w:rsidR="00994192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994192">
        <w:rPr>
          <w:rFonts w:ascii="Times New Roman" w:hAnsi="Times New Roman"/>
          <w:sz w:val="28"/>
          <w:szCs w:val="28"/>
        </w:rPr>
        <w:t>Харько</w:t>
      </w:r>
      <w:proofErr w:type="spellEnd"/>
      <w:r w:rsidR="00994192" w:rsidRPr="00175608">
        <w:rPr>
          <w:rFonts w:ascii="Times New Roman" w:hAnsi="Times New Roman"/>
          <w:sz w:val="28"/>
          <w:szCs w:val="28"/>
        </w:rPr>
        <w:t>.</w:t>
      </w:r>
    </w:p>
    <w:p w:rsidR="00994192" w:rsidRPr="00175608" w:rsidRDefault="00D8790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94192" w:rsidRPr="0017560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994192" w:rsidRPr="00175608" w:rsidRDefault="00994192" w:rsidP="00994192">
      <w:pPr>
        <w:rPr>
          <w:bCs/>
          <w:sz w:val="28"/>
          <w:szCs w:val="28"/>
        </w:rPr>
      </w:pPr>
    </w:p>
    <w:p w:rsidR="00994192" w:rsidRPr="00175608" w:rsidRDefault="00994192" w:rsidP="00994192">
      <w:pPr>
        <w:rPr>
          <w:bCs/>
          <w:sz w:val="28"/>
          <w:szCs w:val="28"/>
        </w:rPr>
      </w:pPr>
    </w:p>
    <w:p w:rsidR="00994192" w:rsidRPr="00175608" w:rsidRDefault="00994192" w:rsidP="00994192">
      <w:pPr>
        <w:rPr>
          <w:bCs/>
          <w:sz w:val="28"/>
          <w:szCs w:val="28"/>
        </w:rPr>
      </w:pPr>
    </w:p>
    <w:p w:rsidR="00D87902" w:rsidRDefault="00994192" w:rsidP="00133BF3">
      <w:pPr>
        <w:rPr>
          <w:bCs/>
          <w:sz w:val="28"/>
          <w:szCs w:val="28"/>
        </w:rPr>
      </w:pPr>
      <w:r w:rsidRPr="00175608">
        <w:rPr>
          <w:bCs/>
          <w:sz w:val="28"/>
          <w:szCs w:val="28"/>
        </w:rPr>
        <w:t>Глава</w:t>
      </w:r>
    </w:p>
    <w:p w:rsidR="00994192" w:rsidRPr="00175608" w:rsidRDefault="00D87902" w:rsidP="00133BF3">
      <w:pPr>
        <w:tabs>
          <w:tab w:val="left" w:pos="5910"/>
        </w:tabs>
        <w:rPr>
          <w:sz w:val="28"/>
          <w:szCs w:val="28"/>
        </w:rPr>
      </w:pPr>
      <w:r>
        <w:rPr>
          <w:bCs/>
          <w:sz w:val="28"/>
          <w:szCs w:val="28"/>
        </w:rPr>
        <w:t>Александровского</w:t>
      </w:r>
      <w:r w:rsidR="00994192" w:rsidRPr="00175608">
        <w:rPr>
          <w:sz w:val="28"/>
          <w:szCs w:val="28"/>
        </w:rPr>
        <w:t xml:space="preserve"> сельского поселения</w:t>
      </w:r>
      <w:r w:rsidR="00133BF3">
        <w:rPr>
          <w:sz w:val="28"/>
          <w:szCs w:val="28"/>
        </w:rPr>
        <w:tab/>
      </w:r>
    </w:p>
    <w:p w:rsidR="00994192" w:rsidRDefault="00994192" w:rsidP="00133BF3">
      <w:pPr>
        <w:pStyle w:val="a3"/>
        <w:jc w:val="both"/>
        <w:rPr>
          <w:sz w:val="28"/>
          <w:szCs w:val="28"/>
        </w:rPr>
      </w:pPr>
      <w:r w:rsidRPr="00175608">
        <w:rPr>
          <w:rFonts w:ascii="Times New Roman" w:hAnsi="Times New Roman"/>
          <w:sz w:val="28"/>
          <w:szCs w:val="28"/>
        </w:rPr>
        <w:t>Усть-Лабинско</w:t>
      </w:r>
      <w:r w:rsidR="00133BF3">
        <w:rPr>
          <w:rFonts w:ascii="Times New Roman" w:hAnsi="Times New Roman"/>
          <w:sz w:val="28"/>
          <w:szCs w:val="28"/>
        </w:rPr>
        <w:t xml:space="preserve">го района                   </w:t>
      </w:r>
      <w:r w:rsidRPr="00175608">
        <w:rPr>
          <w:rFonts w:ascii="Times New Roman" w:hAnsi="Times New Roman"/>
          <w:sz w:val="28"/>
          <w:szCs w:val="28"/>
        </w:rPr>
        <w:t xml:space="preserve"> </w:t>
      </w:r>
      <w:r w:rsidR="00133BF3" w:rsidRPr="00384634">
        <w:rPr>
          <w:noProof/>
        </w:rPr>
        <w:drawing>
          <wp:inline distT="0" distB="0" distL="0" distR="0" wp14:anchorId="63A38B33" wp14:editId="14202143">
            <wp:extent cx="962025" cy="342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608">
        <w:rPr>
          <w:rFonts w:ascii="Times New Roman" w:hAnsi="Times New Roman"/>
          <w:sz w:val="28"/>
          <w:szCs w:val="28"/>
        </w:rPr>
        <w:t xml:space="preserve">               </w:t>
      </w:r>
      <w:r w:rsidR="00D87902">
        <w:rPr>
          <w:rFonts w:ascii="Times New Roman" w:hAnsi="Times New Roman"/>
          <w:sz w:val="28"/>
          <w:szCs w:val="28"/>
        </w:rPr>
        <w:t xml:space="preserve">        Н.Н. </w:t>
      </w:r>
      <w:proofErr w:type="spellStart"/>
      <w:r w:rsidR="00D87902">
        <w:rPr>
          <w:rFonts w:ascii="Times New Roman" w:hAnsi="Times New Roman"/>
          <w:sz w:val="28"/>
          <w:szCs w:val="28"/>
        </w:rPr>
        <w:t>Харько</w:t>
      </w:r>
      <w:proofErr w:type="spellEnd"/>
    </w:p>
    <w:p w:rsidR="00994192" w:rsidRDefault="00994192" w:rsidP="00133BF3">
      <w:pPr>
        <w:ind w:left="4248" w:right="520"/>
        <w:rPr>
          <w:sz w:val="28"/>
          <w:szCs w:val="28"/>
        </w:rPr>
      </w:pPr>
    </w:p>
    <w:p w:rsidR="00994192" w:rsidRDefault="00994192" w:rsidP="00133BF3">
      <w:pPr>
        <w:ind w:left="4248" w:right="520"/>
        <w:rPr>
          <w:sz w:val="28"/>
          <w:szCs w:val="28"/>
        </w:rPr>
      </w:pPr>
    </w:p>
    <w:p w:rsidR="00994192" w:rsidRDefault="00994192" w:rsidP="00994192">
      <w:pPr>
        <w:spacing w:line="312" w:lineRule="exact"/>
        <w:ind w:left="4248" w:right="520"/>
        <w:jc w:val="right"/>
        <w:rPr>
          <w:sz w:val="28"/>
          <w:szCs w:val="28"/>
        </w:rPr>
      </w:pPr>
    </w:p>
    <w:p w:rsidR="00994192" w:rsidRDefault="00994192" w:rsidP="00994192">
      <w:pPr>
        <w:spacing w:line="312" w:lineRule="exact"/>
        <w:ind w:left="4248" w:right="520"/>
        <w:jc w:val="right"/>
        <w:rPr>
          <w:sz w:val="28"/>
          <w:szCs w:val="28"/>
        </w:rPr>
      </w:pPr>
    </w:p>
    <w:p w:rsidR="00994192" w:rsidRDefault="00994192" w:rsidP="00994192">
      <w:pPr>
        <w:spacing w:line="312" w:lineRule="exact"/>
        <w:ind w:left="4248" w:right="520"/>
        <w:jc w:val="right"/>
        <w:rPr>
          <w:sz w:val="28"/>
          <w:szCs w:val="28"/>
        </w:rPr>
      </w:pPr>
    </w:p>
    <w:p w:rsidR="00994192" w:rsidRDefault="00994192" w:rsidP="00994192">
      <w:pPr>
        <w:spacing w:line="312" w:lineRule="exact"/>
        <w:ind w:left="4248" w:right="520"/>
        <w:jc w:val="right"/>
        <w:rPr>
          <w:sz w:val="28"/>
          <w:szCs w:val="28"/>
        </w:rPr>
      </w:pPr>
    </w:p>
    <w:p w:rsidR="00994192" w:rsidRDefault="00994192" w:rsidP="00994192">
      <w:pPr>
        <w:spacing w:line="312" w:lineRule="exact"/>
        <w:ind w:left="4248" w:right="520"/>
        <w:jc w:val="right"/>
        <w:rPr>
          <w:sz w:val="28"/>
          <w:szCs w:val="28"/>
        </w:rPr>
      </w:pPr>
    </w:p>
    <w:p w:rsidR="00994192" w:rsidRPr="00B86FEF" w:rsidRDefault="00994192" w:rsidP="00994192">
      <w:pPr>
        <w:spacing w:line="312" w:lineRule="exact"/>
        <w:ind w:left="4248" w:right="520"/>
        <w:jc w:val="right"/>
        <w:rPr>
          <w:sz w:val="28"/>
          <w:szCs w:val="28"/>
        </w:rPr>
      </w:pPr>
      <w:r w:rsidRPr="00B86FEF">
        <w:rPr>
          <w:sz w:val="28"/>
          <w:szCs w:val="28"/>
        </w:rPr>
        <w:t>ПРИЛОЖЕНИЕ</w:t>
      </w:r>
    </w:p>
    <w:p w:rsidR="00994192" w:rsidRPr="00B86FEF" w:rsidRDefault="00994192" w:rsidP="00994192">
      <w:pPr>
        <w:spacing w:line="312" w:lineRule="exact"/>
        <w:ind w:left="4248" w:right="520"/>
        <w:jc w:val="right"/>
        <w:rPr>
          <w:sz w:val="28"/>
          <w:szCs w:val="28"/>
        </w:rPr>
      </w:pPr>
      <w:r w:rsidRPr="00B86FEF">
        <w:rPr>
          <w:sz w:val="28"/>
          <w:szCs w:val="28"/>
        </w:rPr>
        <w:t>УТВЕРЖДЕНА</w:t>
      </w:r>
    </w:p>
    <w:p w:rsidR="00994192" w:rsidRDefault="00994192" w:rsidP="00994192">
      <w:pPr>
        <w:spacing w:line="312" w:lineRule="exact"/>
        <w:ind w:left="4248" w:right="5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94192" w:rsidRDefault="0011034F" w:rsidP="00994192">
      <w:pPr>
        <w:spacing w:line="312" w:lineRule="exact"/>
        <w:ind w:left="4248" w:right="520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994192">
        <w:rPr>
          <w:sz w:val="28"/>
          <w:szCs w:val="28"/>
        </w:rPr>
        <w:t xml:space="preserve"> сельского поселения</w:t>
      </w:r>
    </w:p>
    <w:p w:rsidR="00994192" w:rsidRDefault="00994192" w:rsidP="00994192">
      <w:pPr>
        <w:spacing w:line="312" w:lineRule="exact"/>
        <w:ind w:left="4248" w:right="520"/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Pr="00B86FEF">
        <w:rPr>
          <w:sz w:val="28"/>
          <w:szCs w:val="28"/>
        </w:rPr>
        <w:t xml:space="preserve"> района</w:t>
      </w:r>
    </w:p>
    <w:p w:rsidR="00994192" w:rsidRPr="00B86FEF" w:rsidRDefault="00994192" w:rsidP="00994192">
      <w:pPr>
        <w:spacing w:line="312" w:lineRule="exact"/>
        <w:ind w:left="4248" w:right="520"/>
        <w:jc w:val="right"/>
        <w:rPr>
          <w:sz w:val="28"/>
          <w:szCs w:val="28"/>
        </w:rPr>
      </w:pPr>
      <w:r>
        <w:rPr>
          <w:sz w:val="28"/>
          <w:szCs w:val="28"/>
        </w:rPr>
        <w:t>от 29.03.2019</w:t>
      </w:r>
      <w:r w:rsidR="00E51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11034F">
        <w:rPr>
          <w:sz w:val="28"/>
          <w:szCs w:val="28"/>
        </w:rPr>
        <w:t>54</w:t>
      </w:r>
    </w:p>
    <w:p w:rsidR="00994192" w:rsidRDefault="00994192" w:rsidP="00994192">
      <w:pPr>
        <w:spacing w:line="312" w:lineRule="exact"/>
        <w:ind w:right="520"/>
      </w:pPr>
    </w:p>
    <w:p w:rsidR="00994192" w:rsidRPr="006D0F33" w:rsidRDefault="00994192" w:rsidP="00994192">
      <w:pPr>
        <w:pStyle w:val="30"/>
        <w:shd w:val="clear" w:color="auto" w:fill="auto"/>
        <w:spacing w:after="244" w:line="307" w:lineRule="exact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</w:t>
      </w:r>
      <w:r w:rsidRPr="006D0F33">
        <w:rPr>
          <w:sz w:val="28"/>
          <w:szCs w:val="28"/>
        </w:rPr>
        <w:t xml:space="preserve"> </w:t>
      </w:r>
      <w:proofErr w:type="gramStart"/>
      <w:r w:rsidRPr="006D0F33">
        <w:rPr>
          <w:sz w:val="28"/>
          <w:szCs w:val="28"/>
        </w:rPr>
        <w:t>ПРОГРАММА</w:t>
      </w:r>
      <w:r w:rsidRPr="006D0F33">
        <w:rPr>
          <w:sz w:val="28"/>
          <w:szCs w:val="28"/>
        </w:rPr>
        <w:br/>
        <w:t>«</w:t>
      </w:r>
      <w:proofErr w:type="gramEnd"/>
      <w:r w:rsidRPr="006D0F33">
        <w:rPr>
          <w:sz w:val="28"/>
          <w:szCs w:val="28"/>
        </w:rPr>
        <w:t xml:space="preserve">Формирование современной городской среды в </w:t>
      </w:r>
      <w:r w:rsidR="0011034F">
        <w:rPr>
          <w:sz w:val="28"/>
          <w:szCs w:val="28"/>
        </w:rPr>
        <w:t>Александровском</w:t>
      </w:r>
      <w:r w:rsidRPr="006D0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</w:t>
      </w:r>
      <w:r w:rsidRPr="006D0F33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Усть-Лабинского</w:t>
      </w:r>
      <w:r w:rsidRPr="006D0F33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9</w:t>
      </w:r>
      <w:r w:rsidRPr="006D0F3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D0F33">
        <w:rPr>
          <w:sz w:val="28"/>
          <w:szCs w:val="28"/>
        </w:rPr>
        <w:t>2024 годы»</w:t>
      </w:r>
    </w:p>
    <w:p w:rsidR="00994192" w:rsidRPr="006D0F33" w:rsidRDefault="00994192" w:rsidP="00994192">
      <w:pPr>
        <w:pStyle w:val="30"/>
        <w:shd w:val="clear" w:color="auto" w:fill="auto"/>
        <w:spacing w:after="0" w:line="302" w:lineRule="exact"/>
        <w:ind w:left="40"/>
        <w:jc w:val="center"/>
        <w:rPr>
          <w:sz w:val="28"/>
          <w:szCs w:val="28"/>
        </w:rPr>
      </w:pPr>
      <w:r w:rsidRPr="006D0F33">
        <w:rPr>
          <w:sz w:val="28"/>
          <w:szCs w:val="28"/>
        </w:rPr>
        <w:t>ПАСПОРТ</w:t>
      </w:r>
    </w:p>
    <w:p w:rsidR="00994192" w:rsidRPr="006D0F33" w:rsidRDefault="00994192" w:rsidP="00994192">
      <w:pPr>
        <w:pStyle w:val="30"/>
        <w:shd w:val="clear" w:color="auto" w:fill="auto"/>
        <w:spacing w:after="0" w:line="302" w:lineRule="exact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 целевой</w:t>
      </w:r>
      <w:r w:rsidRPr="006D0F33">
        <w:rPr>
          <w:sz w:val="28"/>
          <w:szCs w:val="28"/>
        </w:rPr>
        <w:t xml:space="preserve"> программы</w:t>
      </w:r>
    </w:p>
    <w:p w:rsidR="00994192" w:rsidRDefault="00994192" w:rsidP="00994192">
      <w:pPr>
        <w:pStyle w:val="30"/>
        <w:shd w:val="clear" w:color="auto" w:fill="auto"/>
        <w:spacing w:after="0" w:line="302" w:lineRule="exact"/>
        <w:ind w:left="40"/>
        <w:jc w:val="center"/>
        <w:rPr>
          <w:sz w:val="28"/>
          <w:szCs w:val="28"/>
        </w:rPr>
      </w:pPr>
      <w:r w:rsidRPr="006D0F33">
        <w:rPr>
          <w:sz w:val="28"/>
          <w:szCs w:val="28"/>
        </w:rPr>
        <w:t xml:space="preserve">«Формирование современной городской среды в </w:t>
      </w:r>
      <w:r w:rsidR="0011034F">
        <w:rPr>
          <w:sz w:val="28"/>
          <w:szCs w:val="28"/>
        </w:rPr>
        <w:t>Александровском</w:t>
      </w:r>
      <w:r>
        <w:rPr>
          <w:sz w:val="28"/>
          <w:szCs w:val="28"/>
        </w:rPr>
        <w:t xml:space="preserve"> сельском </w:t>
      </w:r>
      <w:r w:rsidRPr="006D0F33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Усть-Лабинского</w:t>
      </w:r>
      <w:r w:rsidRPr="006D0F33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9</w:t>
      </w:r>
      <w:r w:rsidRPr="006D0F33">
        <w:rPr>
          <w:sz w:val="28"/>
          <w:szCs w:val="28"/>
        </w:rPr>
        <w:t>-2024 годы»</w:t>
      </w:r>
    </w:p>
    <w:p w:rsidR="00994192" w:rsidRDefault="00994192" w:rsidP="00994192">
      <w:pPr>
        <w:pStyle w:val="30"/>
        <w:shd w:val="clear" w:color="auto" w:fill="auto"/>
        <w:spacing w:after="0" w:line="302" w:lineRule="exact"/>
        <w:ind w:left="40"/>
        <w:jc w:val="center"/>
        <w:rPr>
          <w:sz w:val="28"/>
          <w:szCs w:val="28"/>
        </w:rPr>
      </w:pPr>
    </w:p>
    <w:tbl>
      <w:tblPr>
        <w:tblW w:w="9530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5"/>
        <w:gridCol w:w="4765"/>
      </w:tblGrid>
      <w:tr w:rsidR="00994192" w:rsidRPr="006E5CC6" w:rsidTr="00EF727F">
        <w:tc>
          <w:tcPr>
            <w:tcW w:w="4765" w:type="dxa"/>
          </w:tcPr>
          <w:p w:rsidR="00994192" w:rsidRPr="0011034F" w:rsidRDefault="00994192" w:rsidP="00EF727F">
            <w:pPr>
              <w:spacing w:line="260" w:lineRule="exact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Наименование Программы</w:t>
            </w:r>
          </w:p>
        </w:tc>
        <w:tc>
          <w:tcPr>
            <w:tcW w:w="4765" w:type="dxa"/>
            <w:vAlign w:val="bottom"/>
          </w:tcPr>
          <w:p w:rsidR="00994192" w:rsidRDefault="00994192" w:rsidP="0011034F">
            <w:pPr>
              <w:spacing w:line="307" w:lineRule="exact"/>
              <w:jc w:val="both"/>
            </w:pPr>
            <w:r>
              <w:rPr>
                <w:rStyle w:val="20"/>
              </w:rPr>
              <w:t>-</w:t>
            </w:r>
            <w:r w:rsidRPr="0011034F">
              <w:rPr>
                <w:rStyle w:val="20"/>
                <w:sz w:val="28"/>
                <w:szCs w:val="28"/>
                <w:u w:val="none"/>
              </w:rPr>
              <w:t xml:space="preserve">ведомственная целевая программа «Формирование современной городской среды в </w:t>
            </w:r>
            <w:r w:rsidR="0011034F">
              <w:rPr>
                <w:rStyle w:val="20"/>
                <w:sz w:val="28"/>
                <w:szCs w:val="28"/>
                <w:u w:val="none"/>
              </w:rPr>
              <w:t>Александровском</w:t>
            </w:r>
            <w:r w:rsidRPr="0011034F">
              <w:rPr>
                <w:rStyle w:val="20"/>
                <w:sz w:val="28"/>
                <w:szCs w:val="28"/>
                <w:u w:val="none"/>
              </w:rPr>
              <w:t xml:space="preserve"> сельском поселении Усть-Лабинского района на 2019-2024 годы» (далее - Программа)</w:t>
            </w:r>
          </w:p>
        </w:tc>
      </w:tr>
      <w:tr w:rsidR="00994192" w:rsidRPr="006E5CC6" w:rsidTr="00EF727F">
        <w:tc>
          <w:tcPr>
            <w:tcW w:w="4765" w:type="dxa"/>
          </w:tcPr>
          <w:p w:rsidR="00994192" w:rsidRPr="0011034F" w:rsidRDefault="00994192" w:rsidP="00EF727F">
            <w:pPr>
              <w:spacing w:line="260" w:lineRule="exact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Координатор подпрограммы</w:t>
            </w:r>
          </w:p>
        </w:tc>
        <w:tc>
          <w:tcPr>
            <w:tcW w:w="4765" w:type="dxa"/>
            <w:vAlign w:val="bottom"/>
          </w:tcPr>
          <w:p w:rsidR="00994192" w:rsidRPr="0011034F" w:rsidRDefault="00994192" w:rsidP="0011034F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 xml:space="preserve">Финансовый отдел </w:t>
            </w:r>
            <w:r w:rsidR="0011034F">
              <w:rPr>
                <w:rStyle w:val="20"/>
                <w:sz w:val="28"/>
                <w:szCs w:val="28"/>
                <w:u w:val="none"/>
              </w:rPr>
              <w:t>Александровского</w:t>
            </w:r>
            <w:r w:rsidRPr="0011034F">
              <w:rPr>
                <w:rStyle w:val="20"/>
                <w:sz w:val="28"/>
                <w:szCs w:val="28"/>
                <w:u w:val="none"/>
              </w:rPr>
              <w:t xml:space="preserve"> сельского поселения Усть-Лабинского района</w:t>
            </w:r>
          </w:p>
        </w:tc>
      </w:tr>
      <w:tr w:rsidR="00994192" w:rsidRPr="006E5CC6" w:rsidTr="00EF727F">
        <w:tc>
          <w:tcPr>
            <w:tcW w:w="4765" w:type="dxa"/>
          </w:tcPr>
          <w:p w:rsidR="00994192" w:rsidRPr="0011034F" w:rsidRDefault="00994192" w:rsidP="00EF727F">
            <w:pPr>
              <w:spacing w:line="260" w:lineRule="exact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Основание для разработки Программы</w:t>
            </w:r>
          </w:p>
        </w:tc>
        <w:tc>
          <w:tcPr>
            <w:tcW w:w="4765" w:type="dxa"/>
            <w:vAlign w:val="bottom"/>
          </w:tcPr>
          <w:p w:rsidR="00994192" w:rsidRPr="0011034F" w:rsidRDefault="00994192" w:rsidP="0011034F">
            <w:pPr>
              <w:widowControl w:val="0"/>
              <w:numPr>
                <w:ilvl w:val="0"/>
                <w:numId w:val="3"/>
              </w:numPr>
              <w:tabs>
                <w:tab w:val="left" w:pos="154"/>
              </w:tabs>
              <w:spacing w:line="307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постановление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994192" w:rsidRPr="0011034F" w:rsidRDefault="00994192" w:rsidP="0011034F">
            <w:pPr>
              <w:widowControl w:val="0"/>
              <w:numPr>
                <w:ilvl w:val="0"/>
                <w:numId w:val="3"/>
              </w:numPr>
              <w:tabs>
                <w:tab w:val="left" w:pos="154"/>
              </w:tabs>
              <w:spacing w:line="307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методические рекомендации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«Формирования современной городской среды» на 2018-2020 годы;</w:t>
            </w:r>
          </w:p>
          <w:p w:rsidR="00994192" w:rsidRPr="0011034F" w:rsidRDefault="00994192" w:rsidP="0011034F">
            <w:pPr>
              <w:widowControl w:val="0"/>
              <w:numPr>
                <w:ilvl w:val="0"/>
                <w:numId w:val="3"/>
              </w:numPr>
              <w:tabs>
                <w:tab w:val="left" w:pos="154"/>
              </w:tabs>
              <w:spacing w:line="307" w:lineRule="exact"/>
              <w:jc w:val="both"/>
            </w:pPr>
            <w:r w:rsidRPr="0011034F">
              <w:rPr>
                <w:rStyle w:val="20"/>
                <w:sz w:val="28"/>
                <w:szCs w:val="28"/>
                <w:u w:val="none"/>
              </w:rPr>
              <w:t>Федеральный закон Российской</w:t>
            </w:r>
            <w:r w:rsidR="00A7161A" w:rsidRPr="0011034F">
              <w:rPr>
                <w:rStyle w:val="20"/>
                <w:sz w:val="28"/>
                <w:szCs w:val="28"/>
                <w:u w:val="none"/>
              </w:rPr>
              <w:t xml:space="preserve"> Федерации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A7161A" w:rsidRPr="006E5CC6" w:rsidTr="00EF727F">
        <w:tc>
          <w:tcPr>
            <w:tcW w:w="4765" w:type="dxa"/>
          </w:tcPr>
          <w:p w:rsidR="00A7161A" w:rsidRPr="0011034F" w:rsidRDefault="00A7161A" w:rsidP="00A7161A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lastRenderedPageBreak/>
              <w:t>Основные разработчики Программы</w:t>
            </w:r>
          </w:p>
        </w:tc>
        <w:tc>
          <w:tcPr>
            <w:tcW w:w="4765" w:type="dxa"/>
            <w:vAlign w:val="bottom"/>
          </w:tcPr>
          <w:p w:rsidR="00A7161A" w:rsidRPr="0011034F" w:rsidRDefault="00A7161A" w:rsidP="00A7161A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администрация Александровского сельского поселения Усть-Лабинского района</w:t>
            </w:r>
          </w:p>
        </w:tc>
      </w:tr>
      <w:tr w:rsidR="00A7161A" w:rsidRPr="006E5CC6" w:rsidTr="00EF727F">
        <w:tc>
          <w:tcPr>
            <w:tcW w:w="4765" w:type="dxa"/>
          </w:tcPr>
          <w:p w:rsidR="00A7161A" w:rsidRPr="0011034F" w:rsidRDefault="00A7161A" w:rsidP="00A7161A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Муниципальные заказчики</w:t>
            </w:r>
          </w:p>
        </w:tc>
        <w:tc>
          <w:tcPr>
            <w:tcW w:w="4765" w:type="dxa"/>
            <w:vAlign w:val="bottom"/>
          </w:tcPr>
          <w:p w:rsidR="00A7161A" w:rsidRPr="0011034F" w:rsidRDefault="00A7161A" w:rsidP="00A7161A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администрация Александровского сельского поселения Усть-Лабинского района</w:t>
            </w:r>
          </w:p>
        </w:tc>
      </w:tr>
      <w:tr w:rsidR="00A7161A" w:rsidRPr="006E5CC6" w:rsidTr="00DF30FC">
        <w:trPr>
          <w:trHeight w:val="2456"/>
        </w:trPr>
        <w:tc>
          <w:tcPr>
            <w:tcW w:w="4765" w:type="dxa"/>
          </w:tcPr>
          <w:p w:rsidR="00A7161A" w:rsidRPr="0011034F" w:rsidRDefault="00A7161A" w:rsidP="00A7161A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Цели и задачи Программы</w:t>
            </w:r>
          </w:p>
          <w:p w:rsidR="00A7161A" w:rsidRDefault="00A7161A" w:rsidP="00A7161A">
            <w:pPr>
              <w:spacing w:line="260" w:lineRule="exact"/>
              <w:jc w:val="both"/>
              <w:rPr>
                <w:rStyle w:val="20"/>
                <w:sz w:val="28"/>
                <w:szCs w:val="28"/>
              </w:rPr>
            </w:pPr>
          </w:p>
          <w:p w:rsidR="00A7161A" w:rsidRDefault="00A7161A" w:rsidP="00A7161A">
            <w:pPr>
              <w:spacing w:line="260" w:lineRule="exact"/>
              <w:jc w:val="both"/>
              <w:rPr>
                <w:rStyle w:val="20"/>
                <w:sz w:val="28"/>
                <w:szCs w:val="28"/>
              </w:rPr>
            </w:pPr>
          </w:p>
          <w:p w:rsidR="00A7161A" w:rsidRDefault="00A7161A" w:rsidP="00A7161A">
            <w:pPr>
              <w:spacing w:line="260" w:lineRule="exact"/>
              <w:jc w:val="both"/>
              <w:rPr>
                <w:rStyle w:val="20"/>
                <w:sz w:val="28"/>
                <w:szCs w:val="28"/>
              </w:rPr>
            </w:pPr>
          </w:p>
          <w:p w:rsidR="00A7161A" w:rsidRPr="0011034F" w:rsidRDefault="00A7161A" w:rsidP="00A7161A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65" w:type="dxa"/>
            <w:vAlign w:val="bottom"/>
          </w:tcPr>
          <w:p w:rsidR="00A7161A" w:rsidRPr="0011034F" w:rsidRDefault="00A7161A" w:rsidP="00A7161A">
            <w:pPr>
              <w:widowControl w:val="0"/>
              <w:numPr>
                <w:ilvl w:val="0"/>
                <w:numId w:val="4"/>
              </w:numPr>
              <w:tabs>
                <w:tab w:val="left" w:pos="158"/>
              </w:tabs>
              <w:spacing w:line="307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цели:</w:t>
            </w:r>
          </w:p>
          <w:p w:rsidR="00A7161A" w:rsidRPr="0011034F" w:rsidRDefault="00A7161A" w:rsidP="00A7161A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создание условий для комфортного проживания граждан; благоустройство территории общего пользования;</w:t>
            </w:r>
          </w:p>
          <w:p w:rsidR="00A7161A" w:rsidRPr="0011034F" w:rsidRDefault="00A7161A" w:rsidP="00A7161A">
            <w:pPr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spacing w:line="307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задачи:</w:t>
            </w:r>
          </w:p>
          <w:p w:rsidR="00A7161A" w:rsidRPr="0011034F" w:rsidRDefault="00A7161A" w:rsidP="00A7161A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повышение уровня комплексного благоустройства сельского поселения</w:t>
            </w:r>
          </w:p>
        </w:tc>
      </w:tr>
      <w:tr w:rsidR="00A7161A" w:rsidRPr="006E5CC6" w:rsidTr="00EF727F">
        <w:tc>
          <w:tcPr>
            <w:tcW w:w="4765" w:type="dxa"/>
            <w:vAlign w:val="bottom"/>
          </w:tcPr>
          <w:p w:rsidR="00A7161A" w:rsidRPr="0011034F" w:rsidRDefault="00A7161A" w:rsidP="00A7161A">
            <w:pPr>
              <w:spacing w:line="260" w:lineRule="exact"/>
              <w:jc w:val="both"/>
              <w:rPr>
                <w:rStyle w:val="20"/>
                <w:sz w:val="28"/>
                <w:szCs w:val="28"/>
                <w:u w:val="none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Срок реализации Программы</w:t>
            </w:r>
          </w:p>
        </w:tc>
        <w:tc>
          <w:tcPr>
            <w:tcW w:w="4765" w:type="dxa"/>
            <w:vAlign w:val="bottom"/>
          </w:tcPr>
          <w:p w:rsidR="00A7161A" w:rsidRPr="0011034F" w:rsidRDefault="00A7161A" w:rsidP="00A7161A">
            <w:pPr>
              <w:spacing w:line="307" w:lineRule="exact"/>
            </w:pPr>
            <w:r w:rsidRPr="0011034F">
              <w:rPr>
                <w:rStyle w:val="20"/>
                <w:sz w:val="28"/>
                <w:szCs w:val="28"/>
                <w:u w:val="none"/>
              </w:rPr>
              <w:t>2019-2024 годы</w:t>
            </w:r>
          </w:p>
        </w:tc>
      </w:tr>
      <w:tr w:rsidR="00A7161A" w:rsidRPr="006E5CC6" w:rsidTr="00EF727F">
        <w:tc>
          <w:tcPr>
            <w:tcW w:w="4765" w:type="dxa"/>
          </w:tcPr>
          <w:p w:rsidR="00A7161A" w:rsidRPr="0011034F" w:rsidRDefault="00A7161A" w:rsidP="00A7161A">
            <w:pPr>
              <w:spacing w:line="312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Объемы и источники финансирования Программы</w:t>
            </w:r>
          </w:p>
        </w:tc>
        <w:tc>
          <w:tcPr>
            <w:tcW w:w="4765" w:type="dxa"/>
            <w:vAlign w:val="bottom"/>
          </w:tcPr>
          <w:p w:rsidR="00A7161A" w:rsidRPr="0011034F" w:rsidRDefault="00A7161A" w:rsidP="00A7161A">
            <w:pPr>
              <w:widowControl w:val="0"/>
              <w:numPr>
                <w:ilvl w:val="0"/>
                <w:numId w:val="5"/>
              </w:numPr>
              <w:tabs>
                <w:tab w:val="left" w:pos="154"/>
              </w:tabs>
              <w:spacing w:line="307" w:lineRule="exact"/>
              <w:rPr>
                <w:rStyle w:val="20"/>
                <w:sz w:val="28"/>
                <w:szCs w:val="28"/>
                <w:u w:val="none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общий объем средств, направляемых на реализацию Программы составляет- 0,0 тыс. рублей, из них:</w:t>
            </w:r>
          </w:p>
          <w:p w:rsidR="00A7161A" w:rsidRPr="0011034F" w:rsidRDefault="00A7161A" w:rsidP="00A7161A">
            <w:pPr>
              <w:spacing w:line="307" w:lineRule="exact"/>
              <w:jc w:val="both"/>
              <w:rPr>
                <w:rStyle w:val="20"/>
                <w:sz w:val="28"/>
                <w:szCs w:val="28"/>
                <w:u w:val="none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 xml:space="preserve">в 2019 году -0,0 тыс. рублей; </w:t>
            </w:r>
          </w:p>
          <w:p w:rsidR="00A7161A" w:rsidRPr="0011034F" w:rsidRDefault="00A7161A" w:rsidP="00A7161A">
            <w:pPr>
              <w:spacing w:line="307" w:lineRule="exact"/>
              <w:jc w:val="both"/>
              <w:rPr>
                <w:rStyle w:val="20"/>
                <w:sz w:val="28"/>
                <w:szCs w:val="28"/>
                <w:u w:val="none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 xml:space="preserve">в 2020 году -0,0 тыс. рублей; </w:t>
            </w:r>
          </w:p>
          <w:p w:rsidR="00A7161A" w:rsidRPr="0011034F" w:rsidRDefault="00A7161A" w:rsidP="00A7161A">
            <w:pPr>
              <w:spacing w:line="307" w:lineRule="exact"/>
              <w:jc w:val="both"/>
              <w:rPr>
                <w:rStyle w:val="20"/>
                <w:sz w:val="28"/>
                <w:szCs w:val="28"/>
                <w:u w:val="none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 xml:space="preserve">в 2021 году -0,0 тыс. рублей; </w:t>
            </w:r>
          </w:p>
          <w:p w:rsidR="00A7161A" w:rsidRPr="0011034F" w:rsidRDefault="00A7161A" w:rsidP="00A7161A">
            <w:pPr>
              <w:spacing w:line="307" w:lineRule="exact"/>
              <w:jc w:val="both"/>
              <w:rPr>
                <w:rStyle w:val="20"/>
                <w:sz w:val="28"/>
                <w:szCs w:val="28"/>
                <w:u w:val="none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 xml:space="preserve">в 2022 году -0,0 тыс. рублей; </w:t>
            </w:r>
          </w:p>
          <w:p w:rsidR="00A7161A" w:rsidRPr="0011034F" w:rsidRDefault="00A7161A" w:rsidP="00A7161A">
            <w:pPr>
              <w:spacing w:line="307" w:lineRule="exact"/>
              <w:jc w:val="both"/>
              <w:rPr>
                <w:rStyle w:val="20"/>
                <w:sz w:val="28"/>
                <w:szCs w:val="28"/>
                <w:u w:val="none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 xml:space="preserve">в 2023 году -0,0 тыс. рублей; </w:t>
            </w:r>
          </w:p>
          <w:p w:rsidR="00A7161A" w:rsidRPr="0011034F" w:rsidRDefault="00A7161A" w:rsidP="00A7161A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в 2024 году -0,0 тыс. рублей; за счет средств бюджета Александровского сельского поселения;</w:t>
            </w:r>
          </w:p>
          <w:p w:rsidR="00A7161A" w:rsidRDefault="00A7161A" w:rsidP="00A7161A">
            <w:pPr>
              <w:widowControl w:val="0"/>
              <w:numPr>
                <w:ilvl w:val="0"/>
                <w:numId w:val="5"/>
              </w:numPr>
              <w:tabs>
                <w:tab w:val="left" w:pos="158"/>
              </w:tabs>
              <w:spacing w:line="307" w:lineRule="exact"/>
            </w:pPr>
            <w:r w:rsidRPr="0011034F">
              <w:rPr>
                <w:rStyle w:val="20"/>
                <w:sz w:val="28"/>
                <w:szCs w:val="28"/>
                <w:u w:val="none"/>
              </w:rPr>
              <w:t>объемы могут уточняться в связи с изменением финансирования;</w:t>
            </w:r>
          </w:p>
        </w:tc>
      </w:tr>
      <w:tr w:rsidR="00A7161A" w:rsidRPr="006E5CC6" w:rsidTr="00EF727F">
        <w:tc>
          <w:tcPr>
            <w:tcW w:w="4765" w:type="dxa"/>
          </w:tcPr>
          <w:p w:rsidR="00A7161A" w:rsidRPr="0011034F" w:rsidRDefault="00A7161A" w:rsidP="00A7161A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Контроль за выполнением Программы</w:t>
            </w:r>
          </w:p>
        </w:tc>
        <w:tc>
          <w:tcPr>
            <w:tcW w:w="4765" w:type="dxa"/>
            <w:vAlign w:val="bottom"/>
          </w:tcPr>
          <w:p w:rsidR="00A7161A" w:rsidRPr="0011034F" w:rsidRDefault="00A7161A" w:rsidP="00A7161A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11034F">
              <w:rPr>
                <w:rStyle w:val="20"/>
                <w:sz w:val="28"/>
                <w:szCs w:val="28"/>
                <w:u w:val="none"/>
              </w:rPr>
              <w:t>Контроль за выполнением Программы осуществляет администрация Александровского сельского поселения Усть-Лабинского района</w:t>
            </w:r>
          </w:p>
        </w:tc>
      </w:tr>
    </w:tbl>
    <w:p w:rsidR="00994192" w:rsidRDefault="00994192" w:rsidP="00994192">
      <w:pPr>
        <w:rPr>
          <w:sz w:val="2"/>
          <w:szCs w:val="2"/>
        </w:rPr>
      </w:pPr>
    </w:p>
    <w:p w:rsidR="00994192" w:rsidRDefault="00994192" w:rsidP="00994192">
      <w:pPr>
        <w:rPr>
          <w:sz w:val="2"/>
          <w:szCs w:val="2"/>
        </w:rPr>
      </w:pPr>
    </w:p>
    <w:p w:rsidR="00994192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4192" w:rsidRPr="00A7161A" w:rsidRDefault="00994192" w:rsidP="009941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161A">
        <w:rPr>
          <w:rFonts w:ascii="Times New Roman" w:hAnsi="Times New Roman"/>
          <w:sz w:val="28"/>
          <w:szCs w:val="28"/>
        </w:rPr>
        <w:t>1. Содержание проблемы и обоснование необходимости ее решения</w:t>
      </w:r>
    </w:p>
    <w:p w:rsidR="00994192" w:rsidRPr="00A7161A" w:rsidRDefault="00994192" w:rsidP="009941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161A">
        <w:rPr>
          <w:rFonts w:ascii="Times New Roman" w:hAnsi="Times New Roman"/>
          <w:sz w:val="28"/>
          <w:szCs w:val="28"/>
        </w:rPr>
        <w:t>программными методами</w:t>
      </w:r>
    </w:p>
    <w:p w:rsidR="00994192" w:rsidRPr="00F7052D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7052D">
        <w:rPr>
          <w:rFonts w:ascii="Times New Roman" w:hAnsi="Times New Roman"/>
          <w:sz w:val="28"/>
          <w:szCs w:val="28"/>
        </w:rPr>
        <w:t>Внешний облик поселения, его эстетический вид во многом зависят от степени благоустроенности территории, от площади озеленения.</w:t>
      </w:r>
    </w:p>
    <w:p w:rsidR="00994192" w:rsidRPr="00F7052D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7052D">
        <w:rPr>
          <w:rFonts w:ascii="Times New Roman" w:hAnsi="Times New Roman"/>
          <w:sz w:val="28"/>
          <w:szCs w:val="28"/>
        </w:rPr>
        <w:t xml:space="preserve">Благоустройство </w:t>
      </w:r>
      <w:r w:rsidR="0011034F">
        <w:rPr>
          <w:rFonts w:ascii="Times New Roman" w:hAnsi="Times New Roman"/>
          <w:sz w:val="28"/>
          <w:szCs w:val="28"/>
        </w:rPr>
        <w:t>Александровского</w:t>
      </w:r>
      <w:r w:rsidRPr="00F7052D">
        <w:rPr>
          <w:rFonts w:ascii="Times New Roman" w:hAnsi="Times New Roman"/>
          <w:sz w:val="28"/>
          <w:szCs w:val="28"/>
        </w:rPr>
        <w:t xml:space="preserve"> сельского поселения на сегодняшний день частично не отвечает нормативным требованиям.</w:t>
      </w:r>
    </w:p>
    <w:p w:rsidR="00994192" w:rsidRPr="00F7052D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7052D">
        <w:rPr>
          <w:rFonts w:ascii="Times New Roman" w:hAnsi="Times New Roman"/>
          <w:sz w:val="28"/>
          <w:szCs w:val="28"/>
        </w:rPr>
        <w:t xml:space="preserve">Принимаемые в последнее время меры по частичному благоустройству общественных мест не приводят к должному результату, поскольку </w:t>
      </w:r>
      <w:proofErr w:type="spellStart"/>
      <w:r w:rsidRPr="00F7052D">
        <w:rPr>
          <w:rFonts w:ascii="Times New Roman" w:hAnsi="Times New Roman"/>
          <w:sz w:val="28"/>
          <w:szCs w:val="28"/>
        </w:rPr>
        <w:t>неоснованы</w:t>
      </w:r>
      <w:proofErr w:type="spellEnd"/>
      <w:r w:rsidRPr="00F7052D">
        <w:rPr>
          <w:rFonts w:ascii="Times New Roman" w:hAnsi="Times New Roman"/>
          <w:sz w:val="28"/>
          <w:szCs w:val="28"/>
        </w:rPr>
        <w:t xml:space="preserve">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994192" w:rsidRPr="00F7052D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7052D">
        <w:rPr>
          <w:rFonts w:ascii="Times New Roman" w:hAnsi="Times New Roman"/>
          <w:sz w:val="28"/>
          <w:szCs w:val="28"/>
        </w:rPr>
        <w:t xml:space="preserve">Основным методом решения проблемы должно стать благоустройство общественных мест, которое представляет из себя совокупность мероприятий, направленных на создание и поддержание функционально, экологически и </w:t>
      </w:r>
      <w:r w:rsidRPr="00F7052D">
        <w:rPr>
          <w:rFonts w:ascii="Times New Roman" w:hAnsi="Times New Roman"/>
          <w:sz w:val="28"/>
          <w:szCs w:val="28"/>
        </w:rPr>
        <w:lastRenderedPageBreak/>
        <w:t>эстетически организованной городской среды (в том числе зеленых насаждений).</w:t>
      </w:r>
    </w:p>
    <w:p w:rsidR="00994192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7052D">
        <w:rPr>
          <w:rFonts w:ascii="Times New Roman" w:hAnsi="Times New Roman"/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населения, увеличить площадь озеленения территорий, улучшить условия для отдыха и занятий спортом.</w:t>
      </w:r>
    </w:p>
    <w:p w:rsidR="00994192" w:rsidRPr="00F7052D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4192" w:rsidRPr="00A7161A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161A">
        <w:rPr>
          <w:rFonts w:ascii="Times New Roman" w:hAnsi="Times New Roman"/>
          <w:sz w:val="28"/>
          <w:szCs w:val="28"/>
        </w:rPr>
        <w:t xml:space="preserve">       2. Цели, задачи, сроки и этапы реализации Программы</w:t>
      </w:r>
    </w:p>
    <w:p w:rsidR="00994192" w:rsidRPr="00F7052D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7052D">
        <w:rPr>
          <w:rFonts w:ascii="Times New Roman" w:hAnsi="Times New Roman"/>
          <w:sz w:val="28"/>
          <w:szCs w:val="28"/>
        </w:rPr>
        <w:t xml:space="preserve">Целями </w:t>
      </w:r>
      <w:r>
        <w:rPr>
          <w:rFonts w:ascii="Times New Roman" w:hAnsi="Times New Roman"/>
          <w:sz w:val="28"/>
          <w:szCs w:val="28"/>
        </w:rPr>
        <w:t xml:space="preserve">ведомственной целевой </w:t>
      </w:r>
      <w:r w:rsidRPr="00F7052D">
        <w:rPr>
          <w:rFonts w:ascii="Times New Roman" w:hAnsi="Times New Roman"/>
          <w:sz w:val="28"/>
          <w:szCs w:val="28"/>
        </w:rPr>
        <w:t>программы является создание условий для комфортного и безопасного проживания и отдыха граждан и благоустройство территории общего пользования.</w:t>
      </w:r>
    </w:p>
    <w:p w:rsidR="00994192" w:rsidRPr="00F7052D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7052D">
        <w:rPr>
          <w:rFonts w:ascii="Times New Roman" w:hAnsi="Times New Roman"/>
          <w:sz w:val="28"/>
          <w:szCs w:val="28"/>
        </w:rPr>
        <w:t>Для достижения поставленных целей необходимо решить задачу повышение уровня благоустройства общественных территорий.</w:t>
      </w:r>
    </w:p>
    <w:p w:rsidR="00994192" w:rsidRPr="00F7052D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7052D">
        <w:rPr>
          <w:rFonts w:ascii="Times New Roman" w:hAnsi="Times New Roman"/>
          <w:sz w:val="28"/>
          <w:szCs w:val="28"/>
        </w:rPr>
        <w:t>Реализация целей и задачей комплексного благоустройства общественных территорий будет осуществляться за счет выполнения системы мероприятий по основным направлениям программы.</w:t>
      </w:r>
    </w:p>
    <w:p w:rsidR="00994192" w:rsidRPr="00F7052D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7052D">
        <w:rPr>
          <w:rFonts w:ascii="Times New Roman" w:hAnsi="Times New Roman"/>
          <w:sz w:val="28"/>
          <w:szCs w:val="28"/>
        </w:rPr>
        <w:t>Срок реализации муниципальной программы: 2019-2024 годы.</w:t>
      </w:r>
    </w:p>
    <w:p w:rsidR="00994192" w:rsidRPr="00F7052D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  <w:sectPr w:rsidR="00994192" w:rsidRPr="00F7052D" w:rsidSect="00994192">
          <w:pgSz w:w="11900" w:h="16840"/>
          <w:pgMar w:top="284" w:right="567" w:bottom="851" w:left="1701" w:header="0" w:footer="6" w:gutter="0"/>
          <w:cols w:space="720"/>
          <w:noEndnote/>
          <w:docGrid w:linePitch="360"/>
        </w:sectPr>
      </w:pPr>
      <w:r w:rsidRPr="00F7052D">
        <w:rPr>
          <w:rFonts w:ascii="Times New Roman" w:hAnsi="Times New Roman"/>
          <w:sz w:val="28"/>
          <w:szCs w:val="28"/>
        </w:rPr>
        <w:t>Выделение этапов не предусматривается. Мероприятия реализуются постепенно, на протяжении всего действия муниципальной программы.</w:t>
      </w:r>
    </w:p>
    <w:p w:rsidR="00994192" w:rsidRDefault="00994192" w:rsidP="00994192">
      <w:pPr>
        <w:pStyle w:val="aa"/>
        <w:framePr w:w="15226" w:wrap="notBeside" w:vAnchor="text" w:hAnchor="page" w:x="976" w:y="5"/>
        <w:shd w:val="clear" w:color="auto" w:fill="auto"/>
        <w:spacing w:line="260" w:lineRule="exact"/>
      </w:pPr>
      <w:r>
        <w:lastRenderedPageBreak/>
        <w:t>3. Перечень мероприятий Программы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435"/>
        <w:gridCol w:w="2126"/>
        <w:gridCol w:w="1088"/>
        <w:gridCol w:w="763"/>
        <w:gridCol w:w="764"/>
        <w:gridCol w:w="764"/>
        <w:gridCol w:w="763"/>
        <w:gridCol w:w="764"/>
        <w:gridCol w:w="764"/>
        <w:gridCol w:w="1655"/>
        <w:gridCol w:w="1418"/>
        <w:gridCol w:w="1417"/>
      </w:tblGrid>
      <w:tr w:rsidR="00994192" w:rsidRPr="008F10B2" w:rsidTr="00EF727F">
        <w:tc>
          <w:tcPr>
            <w:tcW w:w="696" w:type="dxa"/>
            <w:vMerge w:val="restart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35" w:type="dxa"/>
            <w:vMerge w:val="restart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088" w:type="dxa"/>
            <w:vMerge w:val="restart"/>
            <w:vAlign w:val="center"/>
          </w:tcPr>
          <w:p w:rsidR="0099419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    </w:t>
            </w:r>
          </w:p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реализации</w:t>
            </w:r>
          </w:p>
        </w:tc>
        <w:tc>
          <w:tcPr>
            <w:tcW w:w="4582" w:type="dxa"/>
            <w:gridSpan w:val="6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655" w:type="dxa"/>
            <w:vAlign w:val="center"/>
          </w:tcPr>
          <w:p w:rsidR="00994192" w:rsidRPr="005919B0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Ожидаемый н</w:t>
            </w:r>
            <w:r w:rsidRPr="005919B0">
              <w:rPr>
                <w:rFonts w:eastAsia="Calibri"/>
                <w:sz w:val="18"/>
                <w:szCs w:val="18"/>
                <w:lang w:eastAsia="en-US"/>
              </w:rPr>
              <w:t>епосредственный результат реализации мероприятия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Основные направления реализации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9419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Связь с показателями Программы </w:t>
            </w:r>
          </w:p>
          <w:p w:rsidR="0099419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4192" w:rsidRPr="008F10B2" w:rsidTr="00EF727F">
        <w:tc>
          <w:tcPr>
            <w:tcW w:w="696" w:type="dxa"/>
            <w:vMerge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vMerge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88" w:type="dxa"/>
            <w:vMerge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64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64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655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4192" w:rsidRPr="008F10B2" w:rsidTr="00EF727F">
        <w:tc>
          <w:tcPr>
            <w:tcW w:w="14000" w:type="dxa"/>
            <w:gridSpan w:val="12"/>
            <w:tcBorders>
              <w:right w:val="single" w:sz="4" w:space="0" w:color="auto"/>
            </w:tcBorders>
            <w:vAlign w:val="center"/>
          </w:tcPr>
          <w:p w:rsidR="00994192" w:rsidRPr="005919B0" w:rsidRDefault="00994192" w:rsidP="00EF727F">
            <w:pPr>
              <w:framePr w:w="15226" w:wrap="notBeside" w:vAnchor="text" w:hAnchor="page" w:x="976" w:y="5"/>
              <w:ind w:left="-142"/>
              <w:jc w:val="center"/>
            </w:pPr>
            <w:r w:rsidRPr="005919B0">
              <w:t xml:space="preserve">1. Повышение уровня благоустройства территории общего пользования </w:t>
            </w:r>
            <w:r w:rsidR="0011034F">
              <w:t>Александровского</w:t>
            </w:r>
            <w:r w:rsidRPr="005919B0">
              <w:t xml:space="preserve"> сельского поселения Усть-Лабинского района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sz w:val="20"/>
                <w:szCs w:val="20"/>
              </w:rPr>
            </w:pPr>
          </w:p>
        </w:tc>
      </w:tr>
      <w:tr w:rsidR="00994192" w:rsidRPr="008F10B2" w:rsidTr="00EF727F">
        <w:trPr>
          <w:trHeight w:val="446"/>
        </w:trPr>
        <w:tc>
          <w:tcPr>
            <w:tcW w:w="696" w:type="dxa"/>
            <w:vMerge w:val="restart"/>
          </w:tcPr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435" w:type="dxa"/>
            <w:vMerge w:val="restart"/>
          </w:tcPr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№1 </w:t>
            </w:r>
          </w:p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Благоустройство общественной территории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1034F">
              <w:rPr>
                <w:rFonts w:eastAsia="Calibri"/>
                <w:sz w:val="20"/>
                <w:szCs w:val="20"/>
                <w:lang w:eastAsia="en-US"/>
              </w:rPr>
              <w:t>Александровского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088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2019-2024</w:t>
            </w:r>
          </w:p>
        </w:tc>
        <w:tc>
          <w:tcPr>
            <w:tcW w:w="763" w:type="dxa"/>
            <w:vAlign w:val="center"/>
          </w:tcPr>
          <w:p w:rsidR="00994192" w:rsidRPr="008F10B2" w:rsidRDefault="00AB4555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994192" w:rsidRPr="008F10B2" w:rsidRDefault="00AB4555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192" w:rsidRPr="008F10B2" w:rsidRDefault="00AB4555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994192" w:rsidRPr="008F10B2" w:rsidRDefault="00AB4555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5" w:type="dxa"/>
            <w:vMerge w:val="restart"/>
          </w:tcPr>
          <w:p w:rsidR="0099419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увеличение количества благоустроенных территорий общего пользования на 1 ед.;</w:t>
            </w:r>
          </w:p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увеличение удельного веса благоустроенных территорий общего пользования на %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Благоустройство общественных территорий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9419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количество благоустроенных муниципальных территорий общего пользования; </w:t>
            </w:r>
          </w:p>
          <w:p w:rsidR="0099419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площадь благоустроенных муниципальных территорий общего пользования;</w:t>
            </w:r>
          </w:p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доля площади благоустроенных муниципальных территорий общего пользования;</w:t>
            </w:r>
          </w:p>
        </w:tc>
      </w:tr>
      <w:tr w:rsidR="00994192" w:rsidRPr="008F10B2" w:rsidTr="00EF727F">
        <w:trPr>
          <w:trHeight w:val="566"/>
        </w:trPr>
        <w:tc>
          <w:tcPr>
            <w:tcW w:w="696" w:type="dxa"/>
            <w:vMerge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vMerge/>
          </w:tcPr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088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3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994192" w:rsidRPr="008F10B2" w:rsidRDefault="00AB4555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994192" w:rsidRPr="008F10B2" w:rsidRDefault="00AB4555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5" w:type="dxa"/>
            <w:vMerge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4192" w:rsidRPr="008F10B2" w:rsidTr="00EF727F">
        <w:trPr>
          <w:trHeight w:val="404"/>
        </w:trPr>
        <w:tc>
          <w:tcPr>
            <w:tcW w:w="696" w:type="dxa"/>
            <w:vMerge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vMerge/>
          </w:tcPr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88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3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994192" w:rsidRPr="008F10B2" w:rsidRDefault="00AB4555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994192" w:rsidRPr="008F10B2" w:rsidRDefault="00AB4555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5" w:type="dxa"/>
            <w:vMerge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4192" w:rsidRPr="008F10B2" w:rsidTr="00EF727F">
        <w:trPr>
          <w:trHeight w:val="424"/>
        </w:trPr>
        <w:tc>
          <w:tcPr>
            <w:tcW w:w="696" w:type="dxa"/>
            <w:vMerge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vMerge/>
          </w:tcPr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Другие источники</w:t>
            </w:r>
          </w:p>
        </w:tc>
        <w:tc>
          <w:tcPr>
            <w:tcW w:w="1088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3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994192" w:rsidRPr="008F10B2" w:rsidRDefault="00AB4555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994192" w:rsidRPr="008F10B2" w:rsidRDefault="00AB4555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4" w:type="dxa"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0B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5" w:type="dxa"/>
            <w:vMerge/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4192" w:rsidRPr="008F10B2" w:rsidTr="00EF727F">
        <w:trPr>
          <w:trHeight w:val="1190"/>
        </w:trPr>
        <w:tc>
          <w:tcPr>
            <w:tcW w:w="696" w:type="dxa"/>
            <w:vMerge/>
            <w:tcBorders>
              <w:bottom w:val="single" w:sz="4" w:space="0" w:color="000000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vMerge/>
            <w:tcBorders>
              <w:bottom w:val="single" w:sz="4" w:space="0" w:color="000000"/>
            </w:tcBorders>
          </w:tcPr>
          <w:p w:rsidR="00994192" w:rsidRPr="008F10B2" w:rsidRDefault="00994192" w:rsidP="00EF727F">
            <w:pPr>
              <w:framePr w:w="15226" w:wrap="notBeside" w:vAnchor="text" w:hAnchor="page" w:x="976" w:y="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94192" w:rsidRPr="005919B0" w:rsidRDefault="00994192" w:rsidP="00EF727F">
            <w:pPr>
              <w:framePr w:w="15226" w:wrap="notBeside" w:vAnchor="text" w:hAnchor="page" w:x="976" w:y="5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919B0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88" w:type="dxa"/>
            <w:tcBorders>
              <w:bottom w:val="single" w:sz="4" w:space="0" w:color="000000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tcBorders>
              <w:bottom w:val="single" w:sz="4" w:space="0" w:color="000000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tcBorders>
              <w:bottom w:val="single" w:sz="4" w:space="0" w:color="000000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tcBorders>
              <w:bottom w:val="single" w:sz="4" w:space="0" w:color="000000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5" w:type="dxa"/>
            <w:vMerge/>
            <w:tcBorders>
              <w:bottom w:val="single" w:sz="4" w:space="0" w:color="000000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94192" w:rsidRPr="008F10B2" w:rsidRDefault="00994192" w:rsidP="00EF727F">
            <w:pPr>
              <w:framePr w:w="15226" w:wrap="notBeside" w:vAnchor="text" w:hAnchor="page" w:x="976" w:y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94192" w:rsidRPr="008F10B2" w:rsidRDefault="00994192" w:rsidP="00994192">
      <w:pPr>
        <w:pStyle w:val="aa"/>
        <w:framePr w:w="15226" w:wrap="notBeside" w:vAnchor="text" w:hAnchor="page" w:x="976" w:y="5"/>
        <w:shd w:val="clear" w:color="auto" w:fill="auto"/>
        <w:spacing w:line="260" w:lineRule="exact"/>
      </w:pPr>
    </w:p>
    <w:p w:rsidR="00994192" w:rsidRPr="008F10B2" w:rsidRDefault="00994192" w:rsidP="00994192">
      <w:pPr>
        <w:framePr w:w="15226" w:wrap="notBeside" w:vAnchor="text" w:hAnchor="page" w:x="976" w:y="5"/>
        <w:rPr>
          <w:sz w:val="2"/>
          <w:szCs w:val="2"/>
        </w:rPr>
      </w:pPr>
    </w:p>
    <w:p w:rsidR="00994192" w:rsidRPr="008F10B2" w:rsidRDefault="00994192" w:rsidP="00994192">
      <w:pPr>
        <w:rPr>
          <w:sz w:val="2"/>
          <w:szCs w:val="2"/>
        </w:rPr>
      </w:pPr>
    </w:p>
    <w:p w:rsidR="00994192" w:rsidRDefault="00994192" w:rsidP="00994192">
      <w:pPr>
        <w:rPr>
          <w:sz w:val="2"/>
          <w:szCs w:val="2"/>
        </w:rPr>
        <w:sectPr w:rsidR="00994192" w:rsidSect="007076CB">
          <w:pgSz w:w="16840" w:h="11900" w:orient="landscape"/>
          <w:pgMar w:top="426" w:right="823" w:bottom="1407" w:left="1843" w:header="0" w:footer="3" w:gutter="0"/>
          <w:cols w:space="720"/>
          <w:noEndnote/>
          <w:docGrid w:linePitch="360"/>
        </w:sectPr>
      </w:pP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 </w:t>
      </w:r>
      <w:r w:rsidRPr="007076CB">
        <w:rPr>
          <w:rFonts w:ascii="Times New Roman" w:hAnsi="Times New Roman"/>
          <w:sz w:val="28"/>
          <w:szCs w:val="28"/>
        </w:rPr>
        <w:t>Мероприятия Программы должны обеспечивать физическую пространственную и информационную доступность общественных территорий для инвалидов и других маломобильных групп населения.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Pr="007076CB">
        <w:rPr>
          <w:rFonts w:ascii="Times New Roman" w:hAnsi="Times New Roman"/>
          <w:sz w:val="28"/>
          <w:szCs w:val="28"/>
        </w:rPr>
        <w:t>Трудовое участие жителей сельского поселения, организаций, расположенных в границах сельского поселения в выполнении работ по благоустройству общественной территории в 2019-2024 годах предполагает: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 </w:t>
      </w:r>
      <w:r w:rsidRPr="007076CB">
        <w:rPr>
          <w:rFonts w:ascii="Times New Roman" w:hAnsi="Times New Roman"/>
          <w:sz w:val="28"/>
          <w:szCs w:val="28"/>
        </w:rPr>
        <w:t>Выполнение жителями работ, не требующих специальной квалификации (подготовка территории к началу работ, уборка мусора, покраска оборудования, озеленение территории).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 </w:t>
      </w:r>
      <w:r w:rsidRPr="007076CB">
        <w:rPr>
          <w:rFonts w:ascii="Times New Roman" w:hAnsi="Times New Roman"/>
          <w:sz w:val="28"/>
          <w:szCs w:val="28"/>
        </w:rPr>
        <w:t>Обеспечение благоприятных условий для работы подрядной организации, выполняющей работы.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Pr="007076CB">
        <w:rPr>
          <w:rFonts w:ascii="Times New Roman" w:hAnsi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территории, включенной в Программу на 2019-2024 годы (приложение № 1 к Программе).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</w:t>
      </w:r>
      <w:r w:rsidRPr="007076CB">
        <w:rPr>
          <w:rFonts w:ascii="Times New Roman" w:hAnsi="Times New Roman"/>
          <w:sz w:val="28"/>
          <w:szCs w:val="28"/>
        </w:rPr>
        <w:t>Реализация Программы позволит достичь следующих результатов:</w:t>
      </w:r>
    </w:p>
    <w:p w:rsidR="00994192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 </w:t>
      </w:r>
      <w:r w:rsidRPr="007076CB">
        <w:rPr>
          <w:rFonts w:ascii="Times New Roman" w:hAnsi="Times New Roman"/>
          <w:sz w:val="28"/>
          <w:szCs w:val="28"/>
        </w:rPr>
        <w:t>Благоустройство муниципальных территорий общего пользования - 2.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4192" w:rsidRPr="00A7161A" w:rsidRDefault="00994192" w:rsidP="00994192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A7161A">
        <w:rPr>
          <w:rFonts w:ascii="Times New Roman" w:hAnsi="Times New Roman"/>
          <w:sz w:val="28"/>
          <w:szCs w:val="28"/>
        </w:rPr>
        <w:t>4. Обоснование ресурсного обеспечения Программы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Общий объем финансирования Программы в целом составляет 0,0 тыс. рублей. Финансирование осуществляется за счет средств местного бюджета.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0"/>
        <w:gridCol w:w="3187"/>
        <w:gridCol w:w="2309"/>
      </w:tblGrid>
      <w:tr w:rsidR="00994192" w:rsidRPr="007076CB" w:rsidTr="00EF727F">
        <w:trPr>
          <w:trHeight w:hRule="exact" w:val="128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Заказчик (ответственные исполнители)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Источник</w:t>
            </w:r>
          </w:p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финансирования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Объемы бюджетных ассигнований (тыс. рублей)</w:t>
            </w:r>
          </w:p>
        </w:tc>
      </w:tr>
      <w:tr w:rsidR="00994192" w:rsidRPr="007076CB" w:rsidTr="00EF727F">
        <w:trPr>
          <w:trHeight w:hRule="exact" w:val="331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Заказчик: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 xml:space="preserve">Всего, </w:t>
            </w:r>
            <w:r w:rsidRPr="00AB4555">
              <w:rPr>
                <w:rStyle w:val="21"/>
                <w:rFonts w:eastAsia="Tahoma"/>
                <w:i w:val="0"/>
                <w:sz w:val="28"/>
                <w:szCs w:val="28"/>
              </w:rPr>
              <w:t>из них: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0,0</w:t>
            </w:r>
          </w:p>
        </w:tc>
      </w:tr>
      <w:tr w:rsidR="00994192" w:rsidRPr="007076CB" w:rsidTr="00EF727F">
        <w:trPr>
          <w:trHeight w:hRule="exact" w:val="331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 xml:space="preserve">- администрация </w:t>
            </w:r>
            <w:r w:rsidR="0011034F"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Александровского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264"/>
          <w:jc w:val="center"/>
        </w:trPr>
        <w:tc>
          <w:tcPr>
            <w:tcW w:w="3850" w:type="dxa"/>
            <w:tcBorders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сельского поселения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326"/>
          <w:jc w:val="center"/>
        </w:trPr>
        <w:tc>
          <w:tcPr>
            <w:tcW w:w="3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Style w:val="20"/>
                <w:rFonts w:eastAsia="Tahoma"/>
                <w:sz w:val="28"/>
                <w:szCs w:val="28"/>
                <w:u w:val="none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Усть-Лабинского района</w:t>
            </w:r>
          </w:p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местный бюджет всего: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0,0</w:t>
            </w:r>
          </w:p>
        </w:tc>
      </w:tr>
      <w:tr w:rsidR="00994192" w:rsidRPr="007076CB" w:rsidTr="00EF727F">
        <w:trPr>
          <w:trHeight w:hRule="exact" w:val="298"/>
          <w:jc w:val="center"/>
        </w:trPr>
        <w:tc>
          <w:tcPr>
            <w:tcW w:w="3850" w:type="dxa"/>
            <w:tcBorders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Ответственный исполнитель: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34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 xml:space="preserve">- администрация </w:t>
            </w:r>
            <w:r w:rsidR="0011034F"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Александровского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2019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0,0</w:t>
            </w:r>
          </w:p>
        </w:tc>
      </w:tr>
      <w:tr w:rsidR="00994192" w:rsidRPr="007076CB" w:rsidTr="00EF727F">
        <w:trPr>
          <w:trHeight w:hRule="exact" w:val="269"/>
          <w:jc w:val="center"/>
        </w:trPr>
        <w:tc>
          <w:tcPr>
            <w:tcW w:w="3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сельского поселения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2020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0,0</w:t>
            </w:r>
          </w:p>
        </w:tc>
      </w:tr>
      <w:tr w:rsidR="00994192" w:rsidRPr="007076CB" w:rsidTr="00EF727F">
        <w:trPr>
          <w:trHeight w:hRule="exact" w:val="336"/>
          <w:jc w:val="center"/>
        </w:trPr>
        <w:tc>
          <w:tcPr>
            <w:tcW w:w="3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Усть-Лабинского района.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2021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0,0</w:t>
            </w:r>
          </w:p>
        </w:tc>
      </w:tr>
      <w:tr w:rsidR="00994192" w:rsidRPr="007076CB" w:rsidTr="00EF727F">
        <w:trPr>
          <w:trHeight w:hRule="exact" w:val="302"/>
          <w:jc w:val="center"/>
        </w:trPr>
        <w:tc>
          <w:tcPr>
            <w:tcW w:w="3850" w:type="dxa"/>
            <w:tcBorders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2022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0,0</w:t>
            </w:r>
          </w:p>
        </w:tc>
      </w:tr>
      <w:tr w:rsidR="00994192" w:rsidRPr="007076CB" w:rsidTr="00EF727F">
        <w:trPr>
          <w:trHeight w:hRule="exact" w:val="658"/>
          <w:jc w:val="center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AB4555" w:rsidRDefault="00994192" w:rsidP="00AB4555">
            <w:pPr>
              <w:pStyle w:val="a3"/>
              <w:rPr>
                <w:rStyle w:val="20"/>
                <w:rFonts w:eastAsia="Tahoma"/>
                <w:sz w:val="28"/>
                <w:szCs w:val="28"/>
                <w:u w:val="none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2023</w:t>
            </w:r>
          </w:p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2024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192" w:rsidRPr="00AB4555" w:rsidRDefault="00994192" w:rsidP="00AB45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0,0</w:t>
            </w:r>
          </w:p>
        </w:tc>
      </w:tr>
    </w:tbl>
    <w:p w:rsidR="00994192" w:rsidRPr="00A7161A" w:rsidRDefault="00A7161A" w:rsidP="009941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161A">
        <w:rPr>
          <w:rFonts w:ascii="Times New Roman" w:hAnsi="Times New Roman"/>
          <w:sz w:val="28"/>
          <w:szCs w:val="28"/>
        </w:rPr>
        <w:t>5</w:t>
      </w:r>
      <w:r w:rsidR="00994192" w:rsidRPr="00A7161A">
        <w:rPr>
          <w:rFonts w:ascii="Times New Roman" w:hAnsi="Times New Roman"/>
          <w:sz w:val="28"/>
          <w:szCs w:val="28"/>
        </w:rPr>
        <w:t>. Оценка эффективности Программы</w:t>
      </w:r>
    </w:p>
    <w:p w:rsidR="00994192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/>
          <w:sz w:val="28"/>
          <w:szCs w:val="28"/>
        </w:rPr>
        <w:t xml:space="preserve">ведомственной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целевой </w:t>
      </w:r>
      <w:r w:rsidRPr="007076CB">
        <w:rPr>
          <w:rFonts w:ascii="Times New Roman" w:hAnsi="Times New Roman"/>
          <w:sz w:val="28"/>
          <w:szCs w:val="28"/>
        </w:rPr>
        <w:t xml:space="preserve"> программы</w:t>
      </w:r>
      <w:proofErr w:type="gramEnd"/>
      <w:r w:rsidRPr="007076CB">
        <w:rPr>
          <w:rFonts w:ascii="Times New Roman" w:hAnsi="Times New Roman"/>
          <w:sz w:val="28"/>
          <w:szCs w:val="28"/>
        </w:rPr>
        <w:t xml:space="preserve"> проводится администрацией </w:t>
      </w:r>
      <w:r w:rsidR="0011034F">
        <w:rPr>
          <w:rFonts w:ascii="Times New Roman" w:hAnsi="Times New Roman"/>
          <w:sz w:val="28"/>
          <w:szCs w:val="28"/>
        </w:rPr>
        <w:t>Александровского</w:t>
      </w:r>
      <w:r w:rsidRPr="007076CB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и осуществляется в целях оценки планируемого вклада результатов муниципальной целевой программы в социально-экономическое развитие </w:t>
      </w:r>
      <w:r w:rsidR="0011034F">
        <w:rPr>
          <w:rFonts w:ascii="Times New Roman" w:hAnsi="Times New Roman"/>
          <w:sz w:val="28"/>
          <w:szCs w:val="28"/>
        </w:rPr>
        <w:t>Александровского</w:t>
      </w:r>
      <w:r w:rsidRPr="007076CB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в соответствии с приложением к Порядку разработки, реализации и оценки эффективности </w:t>
      </w:r>
      <w:r>
        <w:rPr>
          <w:rFonts w:ascii="Times New Roman" w:hAnsi="Times New Roman"/>
          <w:sz w:val="28"/>
          <w:szCs w:val="28"/>
        </w:rPr>
        <w:t>ведомственных целевых</w:t>
      </w:r>
      <w:r w:rsidRPr="007076CB">
        <w:rPr>
          <w:rFonts w:ascii="Times New Roman" w:hAnsi="Times New Roman"/>
          <w:sz w:val="28"/>
          <w:szCs w:val="28"/>
        </w:rPr>
        <w:t xml:space="preserve"> программ.</w:t>
      </w:r>
    </w:p>
    <w:p w:rsidR="00A7161A" w:rsidRPr="007076CB" w:rsidRDefault="00A7161A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Ожидаемые результаты реализации Программы: улучшение технического состояния территорий общего пользования, формирование благоприятной среды для проживания населения.</w:t>
      </w:r>
    </w:p>
    <w:p w:rsidR="00994192" w:rsidRPr="00A7161A" w:rsidRDefault="00994192" w:rsidP="009941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161A">
        <w:rPr>
          <w:rFonts w:ascii="Times New Roman" w:hAnsi="Times New Roman"/>
          <w:sz w:val="28"/>
          <w:szCs w:val="28"/>
        </w:rPr>
        <w:lastRenderedPageBreak/>
        <w:t>6. Критерии выполнения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816"/>
        <w:gridCol w:w="975"/>
        <w:gridCol w:w="701"/>
        <w:gridCol w:w="702"/>
        <w:gridCol w:w="701"/>
        <w:gridCol w:w="702"/>
        <w:gridCol w:w="701"/>
        <w:gridCol w:w="702"/>
      </w:tblGrid>
      <w:tr w:rsidR="00994192" w:rsidRPr="007076CB" w:rsidTr="00EF727F">
        <w:trPr>
          <w:trHeight w:hRule="exact" w:val="274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№</w:t>
            </w:r>
          </w:p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п/п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Наименование показателя (индикатора)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Единиц</w:t>
            </w:r>
          </w:p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а</w:t>
            </w:r>
          </w:p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измерен</w:t>
            </w:r>
          </w:p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B4555">
              <w:rPr>
                <w:rStyle w:val="211pt"/>
                <w:rFonts w:eastAsia="Tahoma"/>
                <w:b w:val="0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42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192" w:rsidRDefault="00994192" w:rsidP="00EF727F">
            <w:pPr>
              <w:pStyle w:val="a3"/>
              <w:rPr>
                <w:rStyle w:val="211pt"/>
                <w:rFonts w:eastAsia="Tahoma"/>
                <w:b w:val="0"/>
                <w:sz w:val="28"/>
                <w:szCs w:val="28"/>
              </w:rPr>
            </w:pPr>
            <w:r w:rsidRPr="00AB4555">
              <w:rPr>
                <w:rStyle w:val="211pt"/>
                <w:rFonts w:eastAsia="Tahoma"/>
                <w:b w:val="0"/>
                <w:sz w:val="28"/>
                <w:szCs w:val="28"/>
              </w:rPr>
              <w:t>Значения показателей</w:t>
            </w:r>
          </w:p>
          <w:p w:rsidR="00AB4555" w:rsidRPr="00AB4555" w:rsidRDefault="00AB4555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907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994192" w:rsidRPr="007076CB" w:rsidTr="00EF727F">
        <w:trPr>
          <w:trHeight w:hRule="exact" w:val="11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7161A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7161A">
              <w:rPr>
                <w:rStyle w:val="2MicrosoftSansSerif115pt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Pr="00A7161A">
              <w:rPr>
                <w:rStyle w:val="2Verdana10pt"/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Ед.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AB4555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113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7161A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7161A">
              <w:rPr>
                <w:rStyle w:val="211pt"/>
                <w:rFonts w:eastAsia="Tahoma"/>
                <w:b w:val="0"/>
                <w:sz w:val="28"/>
                <w:szCs w:val="28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Га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141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A7161A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7161A">
              <w:rPr>
                <w:rStyle w:val="211pt"/>
                <w:rFonts w:eastAsia="Tahoma"/>
                <w:b w:val="0"/>
                <w:sz w:val="28"/>
                <w:szCs w:val="28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Style w:val="20"/>
                <w:rFonts w:eastAsia="Tahoma"/>
                <w:sz w:val="28"/>
                <w:szCs w:val="28"/>
                <w:u w:val="none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4555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AB4555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4192" w:rsidRPr="00A7161A" w:rsidRDefault="00994192" w:rsidP="009941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161A">
        <w:rPr>
          <w:rFonts w:ascii="Times New Roman" w:hAnsi="Times New Roman"/>
          <w:sz w:val="28"/>
          <w:szCs w:val="28"/>
        </w:rPr>
        <w:t>7. Механизм реализации Программы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 </w:t>
      </w:r>
      <w:r w:rsidRPr="007076CB">
        <w:rPr>
          <w:rFonts w:ascii="Times New Roman" w:hAnsi="Times New Roman"/>
          <w:sz w:val="28"/>
          <w:szCs w:val="28"/>
        </w:rPr>
        <w:t>Механизм реализации Программы основан: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7.1.1 </w:t>
      </w:r>
      <w:r w:rsidRPr="007076CB">
        <w:rPr>
          <w:rFonts w:ascii="Times New Roman" w:hAnsi="Times New Roman"/>
          <w:sz w:val="28"/>
          <w:szCs w:val="28"/>
        </w:rPr>
        <w:t>На скоординированных по срокам и направлениям действия исполнителей и участников программных мероприятий по достижению намеченных целей.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7.1.2 </w:t>
      </w:r>
      <w:r w:rsidRPr="007076CB">
        <w:rPr>
          <w:rFonts w:ascii="Times New Roman" w:hAnsi="Times New Roman"/>
          <w:sz w:val="28"/>
          <w:szCs w:val="28"/>
        </w:rPr>
        <w:t>На формировании правовой среды, обеспечивающей выполнение мероприятий.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7.1.3 </w:t>
      </w:r>
      <w:r w:rsidRPr="007076CB">
        <w:rPr>
          <w:rFonts w:ascii="Times New Roman" w:hAnsi="Times New Roman"/>
          <w:sz w:val="28"/>
          <w:szCs w:val="28"/>
        </w:rPr>
        <w:t>На создании местной информационной поддержки.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</w:t>
      </w:r>
      <w:proofErr w:type="gramStart"/>
      <w:r w:rsidRPr="007076CB">
        <w:rPr>
          <w:rFonts w:ascii="Times New Roman" w:hAnsi="Times New Roman"/>
          <w:sz w:val="28"/>
          <w:szCs w:val="28"/>
        </w:rPr>
        <w:t>В</w:t>
      </w:r>
      <w:proofErr w:type="gramEnd"/>
      <w:r w:rsidRPr="007076CB">
        <w:rPr>
          <w:rFonts w:ascii="Times New Roman" w:hAnsi="Times New Roman"/>
          <w:sz w:val="28"/>
          <w:szCs w:val="28"/>
        </w:rPr>
        <w:t xml:space="preserve"> целях включения территории общего пользования в Программу заинтересованное лицо направляет предложения об участии в программе в сроки представления, рассмотрения и оценки предложений о включении Программу в соответствии с муниципальным нормативно-правовым актом.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 </w:t>
      </w:r>
      <w:r w:rsidRPr="007076CB">
        <w:rPr>
          <w:rFonts w:ascii="Times New Roman" w:hAnsi="Times New Roman"/>
          <w:sz w:val="28"/>
          <w:szCs w:val="28"/>
        </w:rPr>
        <w:t xml:space="preserve">Рассмотрение и оценка предложений заинтересованных лиц о включении общественной территории в Программу осуществляется комиссией, порядок работы и состав которой утверждается нормативным правовым актом администрации </w:t>
      </w:r>
      <w:r w:rsidR="0011034F">
        <w:rPr>
          <w:rFonts w:ascii="Times New Roman" w:hAnsi="Times New Roman"/>
          <w:sz w:val="28"/>
          <w:szCs w:val="28"/>
        </w:rPr>
        <w:t>Александровского</w:t>
      </w:r>
      <w:r w:rsidRPr="007076CB">
        <w:rPr>
          <w:rFonts w:ascii="Times New Roman" w:hAnsi="Times New Roman"/>
          <w:sz w:val="28"/>
          <w:szCs w:val="28"/>
        </w:rPr>
        <w:t xml:space="preserve"> сельского поселения. Участие граждан, организаций в процессе обсуждения проекта Программы муниципальных территорий общего пользования для включения в Программу обеспечивается в следующих форматах: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7.3.1 </w:t>
      </w:r>
      <w:r w:rsidRPr="007076CB">
        <w:rPr>
          <w:rFonts w:ascii="Times New Roman" w:hAnsi="Times New Roman"/>
          <w:sz w:val="28"/>
          <w:szCs w:val="28"/>
        </w:rPr>
        <w:t>Совместное определение целей и задач по развитию муниципальных территорий общего пользования;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7.3.2 </w:t>
      </w:r>
      <w:r w:rsidRPr="007076CB">
        <w:rPr>
          <w:rFonts w:ascii="Times New Roman" w:hAnsi="Times New Roman"/>
          <w:sz w:val="28"/>
          <w:szCs w:val="28"/>
        </w:rPr>
        <w:t>Определение основных видов активностей, функциональных зон и их взаимного расположения на выбранной муниципальной территории общего пользования.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7.3.3</w:t>
      </w:r>
      <w:r w:rsidRPr="007076CB">
        <w:rPr>
          <w:rFonts w:ascii="Times New Roman" w:hAnsi="Times New Roman"/>
          <w:sz w:val="28"/>
          <w:szCs w:val="28"/>
        </w:rPr>
        <w:t xml:space="preserve"> Организация широкого общественного участия в выборе муниципальной территории общего пользования, приоритетных для благоустройства.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7.3.4 </w:t>
      </w:r>
      <w:r w:rsidRPr="007076CB">
        <w:rPr>
          <w:rFonts w:ascii="Times New Roman" w:hAnsi="Times New Roman"/>
          <w:sz w:val="28"/>
          <w:szCs w:val="28"/>
        </w:rPr>
        <w:t>Обсуждение и выбор типа оборудования, некапитальных объектов, малых архитектурных форм, стилевого решения, материалов для обустройства муниципальной территории общего пользования.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7.3.5</w:t>
      </w:r>
      <w:r w:rsidRPr="007076CB">
        <w:rPr>
          <w:rFonts w:ascii="Times New Roman" w:hAnsi="Times New Roman"/>
          <w:sz w:val="28"/>
          <w:szCs w:val="28"/>
        </w:rPr>
        <w:t xml:space="preserve"> Консультации в выборе типов покрытий, с учетом функционального зонирования муниципальной территории общего пользования.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7.3.6 </w:t>
      </w:r>
      <w:r w:rsidRPr="007076CB">
        <w:rPr>
          <w:rFonts w:ascii="Times New Roman" w:hAnsi="Times New Roman"/>
          <w:sz w:val="28"/>
          <w:szCs w:val="28"/>
        </w:rPr>
        <w:t>Консультации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предполагаемым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типам озеленения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муниципальной территории общего пользования.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7.3.7 </w:t>
      </w:r>
      <w:r w:rsidRPr="007076CB">
        <w:rPr>
          <w:rFonts w:ascii="Times New Roman" w:hAnsi="Times New Roman"/>
          <w:sz w:val="28"/>
          <w:szCs w:val="28"/>
        </w:rPr>
        <w:t xml:space="preserve">Консультации по предполагаемым типам освещения и </w:t>
      </w:r>
      <w:r>
        <w:rPr>
          <w:rFonts w:ascii="Times New Roman" w:hAnsi="Times New Roman"/>
          <w:sz w:val="28"/>
          <w:szCs w:val="28"/>
        </w:rPr>
        <w:t xml:space="preserve">осветительного оборудования </w:t>
      </w:r>
      <w:r w:rsidRPr="007076C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униципальной </w:t>
      </w:r>
      <w:r w:rsidRPr="007076CB">
        <w:rPr>
          <w:rFonts w:ascii="Times New Roman" w:hAnsi="Times New Roman"/>
          <w:sz w:val="28"/>
          <w:szCs w:val="28"/>
        </w:rPr>
        <w:t>территории общего пользования.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7.3.8 </w:t>
      </w:r>
      <w:r w:rsidRPr="007076CB">
        <w:rPr>
          <w:rFonts w:ascii="Times New Roman" w:hAnsi="Times New Roman"/>
          <w:sz w:val="28"/>
          <w:szCs w:val="28"/>
        </w:rPr>
        <w:t>Участие в разработке проекта благоустройства муниципальной территории общего пользования, обсуждение решений со специалистами.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7.3.9 </w:t>
      </w:r>
      <w:r w:rsidRPr="007076CB">
        <w:rPr>
          <w:rFonts w:ascii="Times New Roman" w:hAnsi="Times New Roman"/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и других заинтересованных сторон.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7.3.10 </w:t>
      </w:r>
      <w:r w:rsidRPr="007076CB">
        <w:rPr>
          <w:rFonts w:ascii="Times New Roman" w:hAnsi="Times New Roman"/>
          <w:sz w:val="28"/>
          <w:szCs w:val="28"/>
        </w:rPr>
        <w:t>Осуществление общественного контроля.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 </w:t>
      </w:r>
      <w:proofErr w:type="gramStart"/>
      <w:r w:rsidRPr="007076CB">
        <w:rPr>
          <w:rFonts w:ascii="Times New Roman" w:hAnsi="Times New Roman"/>
          <w:sz w:val="28"/>
          <w:szCs w:val="28"/>
        </w:rPr>
        <w:t>В</w:t>
      </w:r>
      <w:proofErr w:type="gramEnd"/>
      <w:r w:rsidRPr="007076CB">
        <w:rPr>
          <w:rFonts w:ascii="Times New Roman" w:hAnsi="Times New Roman"/>
          <w:sz w:val="28"/>
          <w:szCs w:val="28"/>
        </w:rPr>
        <w:t xml:space="preserve"> целях организации разработки, обсуждения с заинтересованными лицами, утверждения дизайн-проекта благоустройства включенной в Программу решением общего собрания жителей поселения, включенного в муниципальную программу выносится на рассмотрение рабочей группы. Рабочая группа осуществляет согласование дизайн-проекта благоустройства общественной территории поселения.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 </w:t>
      </w:r>
      <w:r w:rsidRPr="007076CB">
        <w:rPr>
          <w:rFonts w:ascii="Times New Roman" w:hAnsi="Times New Roman"/>
          <w:sz w:val="28"/>
          <w:szCs w:val="28"/>
        </w:rPr>
        <w:t>При реализации проектов по благоустройству муниципальной территории общего пользования исполнители мероприятий Программы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 в сети «Интернет», предоставляющую наиболее полную и актуальную информацию о данной сфере.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 </w:t>
      </w:r>
      <w:r w:rsidRPr="007076CB">
        <w:rPr>
          <w:rFonts w:ascii="Times New Roman" w:hAnsi="Times New Roman"/>
          <w:sz w:val="28"/>
          <w:szCs w:val="28"/>
        </w:rPr>
        <w:t>Порядок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размещения, в соответствии с приложением № 2 к программе.</w:t>
      </w:r>
    </w:p>
    <w:p w:rsidR="00994192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Администрация </w:t>
      </w:r>
      <w:r w:rsidR="0011034F">
        <w:rPr>
          <w:rFonts w:ascii="Times New Roman" w:hAnsi="Times New Roman"/>
          <w:sz w:val="28"/>
          <w:szCs w:val="28"/>
        </w:rPr>
        <w:t>Александровского</w:t>
      </w:r>
      <w:r w:rsidRPr="007076CB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осуществляет управление Программой и контролирует реализацию мероприятий. Как ответственный исполнитель Программы, осуществляет мониторинг ситуации и анализ эффективности выполняемой работы, готовит сводный отчет о выполнении мероприятий Программы.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В течение года в Программу могут быть внесены коррективы с учетом оперативных задач в пределах утвержденного финансирования.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В целях обеспечения процесса мониторинга и анализа выполнения ведомственной целевой программы направляет отчет о ходе реализации программных мероприятий, а также о финансировании и освоении бюджетных средств, выделяемых на реализацию муниципальной программы.</w:t>
      </w:r>
    </w:p>
    <w:p w:rsidR="00994192" w:rsidRPr="00ED677C" w:rsidRDefault="00994192" w:rsidP="00994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C59" w:rsidRDefault="00994192" w:rsidP="00994192">
      <w:pPr>
        <w:ind w:left="3060" w:hanging="3060"/>
        <w:jc w:val="both"/>
        <w:rPr>
          <w:spacing w:val="-1"/>
          <w:sz w:val="28"/>
          <w:szCs w:val="28"/>
        </w:rPr>
      </w:pPr>
      <w:r w:rsidRPr="00ED677C">
        <w:rPr>
          <w:spacing w:val="-1"/>
          <w:sz w:val="28"/>
          <w:szCs w:val="28"/>
        </w:rPr>
        <w:t xml:space="preserve">Глава </w:t>
      </w:r>
    </w:p>
    <w:p w:rsidR="00994192" w:rsidRPr="00ED677C" w:rsidRDefault="0011034F" w:rsidP="00994192">
      <w:pPr>
        <w:ind w:left="3060" w:hanging="30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Александровского</w:t>
      </w:r>
      <w:r w:rsidR="00994192" w:rsidRPr="00ED677C">
        <w:rPr>
          <w:spacing w:val="-1"/>
          <w:sz w:val="28"/>
          <w:szCs w:val="28"/>
        </w:rPr>
        <w:t xml:space="preserve"> сельского поселения </w:t>
      </w:r>
    </w:p>
    <w:p w:rsidR="00994192" w:rsidRPr="00ED677C" w:rsidRDefault="00994192" w:rsidP="00994192">
      <w:pPr>
        <w:rPr>
          <w:sz w:val="28"/>
          <w:szCs w:val="28"/>
        </w:rPr>
      </w:pPr>
      <w:r w:rsidRPr="00ED677C">
        <w:rPr>
          <w:spacing w:val="-1"/>
          <w:sz w:val="28"/>
          <w:szCs w:val="28"/>
        </w:rPr>
        <w:t>Усть-Лабинского района</w:t>
      </w:r>
      <w:r w:rsidR="00133BF3">
        <w:rPr>
          <w:spacing w:val="-1"/>
          <w:sz w:val="28"/>
          <w:szCs w:val="28"/>
        </w:rPr>
        <w:t xml:space="preserve">      </w:t>
      </w:r>
      <w:r w:rsidRPr="00ED677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133BF3">
        <w:rPr>
          <w:spacing w:val="-1"/>
          <w:sz w:val="28"/>
          <w:szCs w:val="28"/>
        </w:rPr>
        <w:t xml:space="preserve">                           </w:t>
      </w:r>
      <w:r>
        <w:rPr>
          <w:spacing w:val="-1"/>
          <w:sz w:val="28"/>
          <w:szCs w:val="28"/>
        </w:rPr>
        <w:t xml:space="preserve"> </w:t>
      </w:r>
      <w:r w:rsidR="00133BF3" w:rsidRPr="00384634">
        <w:rPr>
          <w:noProof/>
        </w:rPr>
        <w:drawing>
          <wp:inline distT="0" distB="0" distL="0" distR="0">
            <wp:extent cx="962025" cy="342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1"/>
          <w:sz w:val="28"/>
          <w:szCs w:val="28"/>
        </w:rPr>
        <w:t xml:space="preserve"> </w:t>
      </w:r>
      <w:r w:rsidRPr="00ED677C">
        <w:rPr>
          <w:spacing w:val="-1"/>
          <w:sz w:val="28"/>
          <w:szCs w:val="28"/>
        </w:rPr>
        <w:t xml:space="preserve">                </w:t>
      </w:r>
      <w:r w:rsidR="00AB4555">
        <w:rPr>
          <w:spacing w:val="-1"/>
          <w:sz w:val="28"/>
          <w:szCs w:val="28"/>
        </w:rPr>
        <w:t xml:space="preserve">Н.Н. </w:t>
      </w:r>
      <w:proofErr w:type="spellStart"/>
      <w:r w:rsidR="00AB4555">
        <w:rPr>
          <w:spacing w:val="-1"/>
          <w:sz w:val="28"/>
          <w:szCs w:val="28"/>
        </w:rPr>
        <w:t>Харько</w:t>
      </w:r>
      <w:proofErr w:type="spellEnd"/>
    </w:p>
    <w:p w:rsidR="00027F14" w:rsidRDefault="00027F14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F14" w:rsidRDefault="00027F14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F14" w:rsidRDefault="00027F14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F14" w:rsidRDefault="00027F14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7F14" w:rsidRDefault="00027F14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к программе «Формирование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современной городской среды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в </w:t>
      </w:r>
      <w:r w:rsidR="0011034F">
        <w:rPr>
          <w:rFonts w:ascii="Times New Roman" w:hAnsi="Times New Roman"/>
          <w:sz w:val="28"/>
          <w:szCs w:val="28"/>
        </w:rPr>
        <w:t>Александровском</w:t>
      </w:r>
      <w:r w:rsidRPr="007076CB">
        <w:rPr>
          <w:rFonts w:ascii="Times New Roman" w:hAnsi="Times New Roman"/>
          <w:sz w:val="28"/>
          <w:szCs w:val="28"/>
        </w:rPr>
        <w:t xml:space="preserve"> сельском поселении </w:t>
      </w:r>
    </w:p>
    <w:p w:rsidR="00994192" w:rsidRPr="007076CB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Усть-</w:t>
      </w:r>
      <w:proofErr w:type="gramStart"/>
      <w:r w:rsidRPr="007076CB">
        <w:rPr>
          <w:rFonts w:ascii="Times New Roman" w:hAnsi="Times New Roman"/>
          <w:sz w:val="28"/>
          <w:szCs w:val="28"/>
        </w:rPr>
        <w:t>Лабинского  района</w:t>
      </w:r>
      <w:proofErr w:type="gramEnd"/>
      <w:r w:rsidRPr="007076CB">
        <w:rPr>
          <w:rFonts w:ascii="Times New Roman" w:hAnsi="Times New Roman"/>
          <w:sz w:val="28"/>
          <w:szCs w:val="28"/>
        </w:rPr>
        <w:t xml:space="preserve"> на 2019-2024 годы»</w:t>
      </w: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Pr="004B5611" w:rsidRDefault="00994192" w:rsidP="0099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5611">
        <w:rPr>
          <w:rFonts w:ascii="Times New Roman" w:hAnsi="Times New Roman"/>
          <w:b/>
          <w:sz w:val="28"/>
          <w:szCs w:val="28"/>
        </w:rPr>
        <w:t>ПОРЯДОК</w:t>
      </w:r>
    </w:p>
    <w:p w:rsidR="00994192" w:rsidRPr="004B5611" w:rsidRDefault="00994192" w:rsidP="0099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5611">
        <w:rPr>
          <w:rFonts w:ascii="Times New Roman" w:hAnsi="Times New Roman"/>
          <w:b/>
          <w:sz w:val="28"/>
          <w:szCs w:val="28"/>
        </w:rPr>
        <w:t>разработки, обсуждения с заинтересованными лицами и утверждения</w:t>
      </w:r>
    </w:p>
    <w:p w:rsidR="00994192" w:rsidRPr="004B5611" w:rsidRDefault="00994192" w:rsidP="0099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5611">
        <w:rPr>
          <w:rFonts w:ascii="Times New Roman" w:hAnsi="Times New Roman"/>
          <w:b/>
          <w:sz w:val="28"/>
          <w:szCs w:val="28"/>
        </w:rPr>
        <w:t xml:space="preserve">дизайн-проекта благоустройства территории, включаемой </w:t>
      </w:r>
      <w:r>
        <w:rPr>
          <w:rFonts w:ascii="Times New Roman" w:hAnsi="Times New Roman"/>
          <w:b/>
          <w:sz w:val="28"/>
          <w:szCs w:val="28"/>
        </w:rPr>
        <w:t>в ведомственную целевую</w:t>
      </w:r>
      <w:r w:rsidRPr="004B5611">
        <w:rPr>
          <w:rFonts w:ascii="Times New Roman" w:hAnsi="Times New Roman"/>
          <w:b/>
          <w:sz w:val="28"/>
          <w:szCs w:val="28"/>
        </w:rPr>
        <w:t xml:space="preserve"> программу «Формирование современной городской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5611">
        <w:rPr>
          <w:rFonts w:ascii="Times New Roman" w:hAnsi="Times New Roman"/>
          <w:b/>
          <w:sz w:val="28"/>
          <w:szCs w:val="28"/>
        </w:rPr>
        <w:t xml:space="preserve">среды в </w:t>
      </w:r>
      <w:r w:rsidR="0011034F">
        <w:rPr>
          <w:rFonts w:ascii="Times New Roman" w:hAnsi="Times New Roman"/>
          <w:b/>
          <w:sz w:val="28"/>
          <w:szCs w:val="28"/>
        </w:rPr>
        <w:t>Александровском</w:t>
      </w:r>
      <w:r w:rsidRPr="004B5611">
        <w:rPr>
          <w:rFonts w:ascii="Times New Roman" w:hAnsi="Times New Roman"/>
          <w:b/>
          <w:sz w:val="28"/>
          <w:szCs w:val="28"/>
        </w:rPr>
        <w:t xml:space="preserve"> сельском поселении на 2019-2024 годы»</w:t>
      </w:r>
    </w:p>
    <w:p w:rsidR="00994192" w:rsidRDefault="00994192" w:rsidP="009941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076CB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разработки, обсуждения с заинтересованными лицами и утверждения дизайн-проекта благоустройства территории, включаемой в муниципальную программу «Формирование современной городской среды в </w:t>
      </w:r>
      <w:r w:rsidR="0011034F">
        <w:rPr>
          <w:rFonts w:ascii="Times New Roman" w:hAnsi="Times New Roman"/>
          <w:sz w:val="28"/>
          <w:szCs w:val="28"/>
        </w:rPr>
        <w:t>Александровском</w:t>
      </w:r>
      <w:r w:rsidRPr="007076CB">
        <w:rPr>
          <w:rFonts w:ascii="Times New Roman" w:hAnsi="Times New Roman"/>
          <w:sz w:val="28"/>
          <w:szCs w:val="28"/>
        </w:rPr>
        <w:t xml:space="preserve"> сельском поселении на 2019- 2024 годы» (далее - Порядок).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076CB">
        <w:rPr>
          <w:rFonts w:ascii="Times New Roman" w:hAnsi="Times New Roman"/>
          <w:sz w:val="28"/>
          <w:szCs w:val="28"/>
        </w:rPr>
        <w:t>Для целей Порядка применяются следующие понятия: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7076CB">
        <w:rPr>
          <w:rFonts w:ascii="Times New Roman" w:hAnsi="Times New Roman"/>
          <w:sz w:val="28"/>
          <w:szCs w:val="28"/>
        </w:rPr>
        <w:t>Муниципальная территория общего пользования - территория поселения, с расположенными на них объектами, домами, тротуарами и автомобильными дорогами.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7076CB">
        <w:rPr>
          <w:rFonts w:ascii="Times New Roman" w:hAnsi="Times New Roman"/>
          <w:sz w:val="28"/>
          <w:szCs w:val="28"/>
        </w:rPr>
        <w:t>Заинтересованные лица - собственники помещений, домов, иных зданий и сооружений, расположенных в границах территории поселения, подлежащей благоустройству.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076CB">
        <w:rPr>
          <w:rFonts w:ascii="Times New Roman" w:hAnsi="Times New Roman"/>
          <w:sz w:val="28"/>
          <w:szCs w:val="28"/>
        </w:rPr>
        <w:t xml:space="preserve">Разработка дизайн - проекта обеспечивается администрацией </w:t>
      </w:r>
      <w:r w:rsidR="0011034F">
        <w:rPr>
          <w:rFonts w:ascii="Times New Roman" w:hAnsi="Times New Roman"/>
          <w:sz w:val="28"/>
          <w:szCs w:val="28"/>
        </w:rPr>
        <w:t>Александровского</w:t>
      </w:r>
      <w:r w:rsidRPr="007076C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076CB">
        <w:rPr>
          <w:rFonts w:ascii="Times New Roman" w:hAnsi="Times New Roman"/>
          <w:sz w:val="28"/>
          <w:szCs w:val="28"/>
        </w:rPr>
        <w:t>Дизайн-проект разрабатывается в отношении общественной территории, прошедшей отбор, исходя из даты представления предложений заинтересованных лиц в пределах выделенных лимитов бюджетных ассигнований.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076CB">
        <w:rPr>
          <w:rFonts w:ascii="Times New Roman" w:hAnsi="Times New Roman"/>
          <w:sz w:val="28"/>
          <w:szCs w:val="28"/>
        </w:rPr>
        <w:t>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общественной территории.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территории на топографической съемке в масштабе с отображением текстового и визуального описания проекта благоустройства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076CB">
        <w:rPr>
          <w:rFonts w:ascii="Times New Roman" w:hAnsi="Times New Roman"/>
          <w:sz w:val="28"/>
          <w:szCs w:val="28"/>
        </w:rPr>
        <w:t>Разработка дизайн - проекта включает следующие стадии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6.1.Осмотр общественной территории, предлагаемой к благоустройству, совместно с представителем заинтересованных лиц.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 </w:t>
      </w:r>
      <w:r w:rsidRPr="007076CB">
        <w:rPr>
          <w:rFonts w:ascii="Times New Roman" w:hAnsi="Times New Roman"/>
          <w:sz w:val="28"/>
          <w:szCs w:val="28"/>
        </w:rPr>
        <w:t>Разработка дизайн - проекта.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6.3 </w:t>
      </w:r>
      <w:r w:rsidRPr="007076CB">
        <w:rPr>
          <w:rFonts w:ascii="Times New Roman" w:hAnsi="Times New Roman"/>
          <w:sz w:val="28"/>
          <w:szCs w:val="28"/>
        </w:rPr>
        <w:t>Согласование дизайн-проекта благоустройства общественной территории с представителем заинтересованных лиц.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 </w:t>
      </w:r>
      <w:r w:rsidRPr="007076CB">
        <w:rPr>
          <w:rFonts w:ascii="Times New Roman" w:hAnsi="Times New Roman"/>
          <w:sz w:val="28"/>
          <w:szCs w:val="28"/>
        </w:rPr>
        <w:t>Утверждение дизайн-проекта комиссией.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076CB">
        <w:rPr>
          <w:rFonts w:ascii="Times New Roman" w:hAnsi="Times New Roman"/>
          <w:sz w:val="28"/>
          <w:szCs w:val="28"/>
        </w:rPr>
        <w:t xml:space="preserve">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администрацию </w:t>
      </w:r>
      <w:r w:rsidR="0011034F">
        <w:rPr>
          <w:rFonts w:ascii="Times New Roman" w:hAnsi="Times New Roman"/>
          <w:sz w:val="28"/>
          <w:szCs w:val="28"/>
        </w:rPr>
        <w:t>Александровского</w:t>
      </w:r>
      <w:r w:rsidRPr="007076CB">
        <w:rPr>
          <w:rFonts w:ascii="Times New Roman" w:hAnsi="Times New Roman"/>
          <w:sz w:val="28"/>
          <w:szCs w:val="28"/>
        </w:rPr>
        <w:t xml:space="preserve"> сельского поселения согласованный дизайн-проект или мотивированные замечания.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В случае не урегулирования замечаний, администрация </w:t>
      </w:r>
      <w:r w:rsidR="0011034F">
        <w:rPr>
          <w:rFonts w:ascii="Times New Roman" w:hAnsi="Times New Roman"/>
          <w:sz w:val="28"/>
          <w:szCs w:val="28"/>
        </w:rPr>
        <w:t>Александровского</w:t>
      </w:r>
      <w:r w:rsidRPr="007076CB">
        <w:rPr>
          <w:rFonts w:ascii="Times New Roman" w:hAnsi="Times New Roman"/>
          <w:sz w:val="28"/>
          <w:szCs w:val="28"/>
        </w:rPr>
        <w:t xml:space="preserve"> сельского поселения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дизайн- проекту.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076CB">
        <w:rPr>
          <w:rFonts w:ascii="Times New Roman" w:hAnsi="Times New Roman"/>
          <w:sz w:val="28"/>
          <w:szCs w:val="28"/>
        </w:rPr>
        <w:t>Дизайн - проект утверждается общественной комиссией, решение об утверждении оформляется в виде протокола заседания комиссии.</w:t>
      </w:r>
    </w:p>
    <w:p w:rsidR="00994192" w:rsidRDefault="00994192" w:rsidP="00994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192" w:rsidRDefault="00994192" w:rsidP="00994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192" w:rsidRPr="00ED677C" w:rsidRDefault="00994192" w:rsidP="00994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C59" w:rsidRDefault="00994192" w:rsidP="00994192">
      <w:pPr>
        <w:ind w:left="3060" w:hanging="3060"/>
        <w:jc w:val="both"/>
        <w:rPr>
          <w:spacing w:val="-1"/>
          <w:sz w:val="28"/>
          <w:szCs w:val="28"/>
        </w:rPr>
      </w:pPr>
      <w:r w:rsidRPr="00ED677C">
        <w:rPr>
          <w:spacing w:val="-1"/>
          <w:sz w:val="28"/>
          <w:szCs w:val="28"/>
        </w:rPr>
        <w:t xml:space="preserve">Глава </w:t>
      </w:r>
    </w:p>
    <w:p w:rsidR="00994192" w:rsidRPr="00ED677C" w:rsidRDefault="0011034F" w:rsidP="00994192">
      <w:pPr>
        <w:ind w:left="3060" w:hanging="30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Александровского</w:t>
      </w:r>
      <w:r w:rsidR="00994192" w:rsidRPr="00ED677C">
        <w:rPr>
          <w:spacing w:val="-1"/>
          <w:sz w:val="28"/>
          <w:szCs w:val="28"/>
        </w:rPr>
        <w:t xml:space="preserve"> сельского поселения </w:t>
      </w: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ED677C">
        <w:rPr>
          <w:rFonts w:ascii="Times New Roman" w:hAnsi="Times New Roman"/>
          <w:spacing w:val="-1"/>
          <w:sz w:val="28"/>
          <w:szCs w:val="28"/>
        </w:rPr>
        <w:t xml:space="preserve">Усть-Лабинского района    </w:t>
      </w:r>
      <w:r w:rsidR="00133BF3">
        <w:rPr>
          <w:rFonts w:ascii="Times New Roman" w:hAnsi="Times New Roman"/>
          <w:spacing w:val="-1"/>
          <w:sz w:val="28"/>
          <w:szCs w:val="28"/>
        </w:rPr>
        <w:t xml:space="preserve">                   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  </w:t>
      </w:r>
      <w:r w:rsidR="00133BF3"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133BF3" w:rsidRPr="00384634">
        <w:rPr>
          <w:noProof/>
          <w:lang w:eastAsia="ru-RU"/>
        </w:rPr>
        <w:drawing>
          <wp:inline distT="0" distB="0" distL="0" distR="0">
            <wp:extent cx="962025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  </w:t>
      </w:r>
      <w:r>
        <w:rPr>
          <w:rFonts w:ascii="Times New Roman" w:hAnsi="Times New Roman"/>
          <w:spacing w:val="-1"/>
          <w:sz w:val="28"/>
          <w:szCs w:val="28"/>
        </w:rPr>
        <w:t xml:space="preserve">    </w:t>
      </w:r>
      <w:r w:rsidR="00133BF3">
        <w:rPr>
          <w:rFonts w:ascii="Times New Roman" w:hAnsi="Times New Roman"/>
          <w:spacing w:val="-1"/>
          <w:sz w:val="28"/>
          <w:szCs w:val="28"/>
        </w:rPr>
        <w:t xml:space="preserve">     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1C59">
        <w:rPr>
          <w:rFonts w:ascii="Times New Roman" w:hAnsi="Times New Roman"/>
          <w:spacing w:val="-1"/>
          <w:sz w:val="28"/>
          <w:szCs w:val="28"/>
        </w:rPr>
        <w:t xml:space="preserve">Н.Н. </w:t>
      </w:r>
      <w:proofErr w:type="spellStart"/>
      <w:r w:rsidR="00AF1C59">
        <w:rPr>
          <w:rFonts w:ascii="Times New Roman" w:hAnsi="Times New Roman"/>
          <w:spacing w:val="-1"/>
          <w:sz w:val="28"/>
          <w:szCs w:val="28"/>
        </w:rPr>
        <w:t>Харько</w:t>
      </w:r>
      <w:proofErr w:type="spellEnd"/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ПРИЛОЖЕНИЕ №1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к программе «Формирование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современной городской среды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в </w:t>
      </w:r>
      <w:r w:rsidR="0011034F">
        <w:rPr>
          <w:rFonts w:ascii="Times New Roman" w:hAnsi="Times New Roman"/>
          <w:sz w:val="28"/>
          <w:szCs w:val="28"/>
        </w:rPr>
        <w:t>Александровском</w:t>
      </w:r>
      <w:r w:rsidRPr="007076CB">
        <w:rPr>
          <w:rFonts w:ascii="Times New Roman" w:hAnsi="Times New Roman"/>
          <w:sz w:val="28"/>
          <w:szCs w:val="28"/>
        </w:rPr>
        <w:t xml:space="preserve"> сельском поселении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Усть-</w:t>
      </w:r>
      <w:proofErr w:type="gramStart"/>
      <w:r w:rsidRPr="007076CB">
        <w:rPr>
          <w:rFonts w:ascii="Times New Roman" w:hAnsi="Times New Roman"/>
          <w:sz w:val="28"/>
          <w:szCs w:val="28"/>
        </w:rPr>
        <w:t>Лабинского  района</w:t>
      </w:r>
      <w:proofErr w:type="gramEnd"/>
      <w:r w:rsidRPr="007076CB">
        <w:rPr>
          <w:rFonts w:ascii="Times New Roman" w:hAnsi="Times New Roman"/>
          <w:sz w:val="28"/>
          <w:szCs w:val="28"/>
        </w:rPr>
        <w:t xml:space="preserve"> на 2019-2024 годы»</w:t>
      </w:r>
    </w:p>
    <w:p w:rsidR="00027F14" w:rsidRPr="007076CB" w:rsidRDefault="00027F14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94192" w:rsidRPr="00027F14" w:rsidRDefault="00027F14" w:rsidP="00027F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7F14">
        <w:rPr>
          <w:rFonts w:ascii="Times New Roman" w:hAnsi="Times New Roman"/>
          <w:b/>
          <w:sz w:val="28"/>
          <w:szCs w:val="28"/>
        </w:rPr>
        <w:t>Порядок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</w:t>
      </w:r>
    </w:p>
    <w:p w:rsidR="00994192" w:rsidRPr="00AF1C59" w:rsidRDefault="00994192" w:rsidP="009941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C59">
        <w:rPr>
          <w:rFonts w:ascii="Times New Roman" w:hAnsi="Times New Roman"/>
          <w:sz w:val="28"/>
          <w:szCs w:val="28"/>
        </w:rPr>
        <w:t>1. Общие положения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7076CB">
        <w:rPr>
          <w:rFonts w:ascii="Times New Roman" w:hAnsi="Times New Roman"/>
          <w:sz w:val="28"/>
          <w:szCs w:val="28"/>
        </w:rPr>
        <w:t xml:space="preserve">Порядок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(далее - Порядок), разработан в соответствии с </w:t>
      </w:r>
      <w:r w:rsidRPr="00E5130C">
        <w:rPr>
          <w:rStyle w:val="20"/>
          <w:rFonts w:eastAsia="Tahoma"/>
          <w:sz w:val="28"/>
          <w:szCs w:val="28"/>
          <w:u w:val="none"/>
        </w:rPr>
        <w:t xml:space="preserve">Постановлением Правительства Российской Федерации от 10 февраля 2017 года </w:t>
      </w:r>
      <w:r w:rsidR="00E5130C">
        <w:rPr>
          <w:rStyle w:val="20"/>
          <w:rFonts w:eastAsia="Tahoma"/>
          <w:sz w:val="28"/>
          <w:szCs w:val="28"/>
          <w:u w:val="none"/>
          <w:lang w:bidi="en-US"/>
        </w:rPr>
        <w:t>№</w:t>
      </w:r>
      <w:r w:rsidRPr="00E5130C">
        <w:rPr>
          <w:rStyle w:val="20"/>
          <w:rFonts w:eastAsia="Tahoma"/>
          <w:sz w:val="28"/>
          <w:szCs w:val="28"/>
          <w:u w:val="none"/>
          <w:lang w:bidi="en-US"/>
        </w:rPr>
        <w:t xml:space="preserve"> </w:t>
      </w:r>
      <w:r w:rsidRPr="00E5130C">
        <w:rPr>
          <w:rStyle w:val="20"/>
          <w:rFonts w:eastAsia="Tahoma"/>
          <w:sz w:val="28"/>
          <w:szCs w:val="28"/>
          <w:u w:val="none"/>
        </w:rPr>
        <w:t>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r w:rsidRPr="00E5130C">
        <w:rPr>
          <w:rStyle w:val="2105pt"/>
          <w:rFonts w:eastAsia="Tahoma"/>
          <w:sz w:val="28"/>
          <w:szCs w:val="28"/>
          <w:u w:val="none"/>
        </w:rPr>
        <w:t xml:space="preserve"> </w:t>
      </w:r>
      <w:r w:rsidRPr="00E5130C">
        <w:rPr>
          <w:rStyle w:val="20"/>
          <w:rFonts w:eastAsia="Tahoma"/>
          <w:sz w:val="28"/>
          <w:szCs w:val="28"/>
          <w:u w:val="none"/>
        </w:rPr>
        <w:t>среды"</w:t>
      </w:r>
      <w:r w:rsidRPr="007076CB">
        <w:rPr>
          <w:rFonts w:ascii="Times New Roman" w:hAnsi="Times New Roman"/>
          <w:sz w:val="28"/>
          <w:szCs w:val="28"/>
        </w:rPr>
        <w:t xml:space="preserve"> и регламентирует процедуру проведения инвентаризации дворовой территории, общественной территории, уровня благоустройства индивидуальных 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домов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участков,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предоставленных для их размещения.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7076CB">
        <w:rPr>
          <w:rFonts w:ascii="Times New Roman" w:hAnsi="Times New Roman"/>
          <w:sz w:val="28"/>
          <w:szCs w:val="28"/>
        </w:rPr>
        <w:t>Основными целями инвентаризации являются оценка текущего состояния дворовой территории, общественной территории, уровня благоустройства</w:t>
      </w:r>
      <w:r w:rsidRPr="007076CB">
        <w:rPr>
          <w:rFonts w:ascii="Times New Roman" w:hAnsi="Times New Roman"/>
          <w:sz w:val="28"/>
          <w:szCs w:val="28"/>
        </w:rPr>
        <w:tab/>
        <w:t>индивидуальных 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домов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участков,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 xml:space="preserve">предоставленных для их размещения на территории </w:t>
      </w:r>
      <w:r w:rsidR="0011034F">
        <w:rPr>
          <w:rFonts w:ascii="Times New Roman" w:hAnsi="Times New Roman"/>
          <w:sz w:val="28"/>
          <w:szCs w:val="28"/>
        </w:rPr>
        <w:t>Александровского</w:t>
      </w:r>
      <w:r w:rsidRPr="007076CB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(далее - объекты инвентаризации) для включения в </w:t>
      </w:r>
      <w:r>
        <w:rPr>
          <w:rFonts w:ascii="Times New Roman" w:hAnsi="Times New Roman"/>
          <w:sz w:val="28"/>
          <w:szCs w:val="28"/>
        </w:rPr>
        <w:t>ведомственную целевую</w:t>
      </w:r>
      <w:r w:rsidRPr="007076CB">
        <w:rPr>
          <w:rFonts w:ascii="Times New Roman" w:hAnsi="Times New Roman"/>
          <w:sz w:val="28"/>
          <w:szCs w:val="28"/>
        </w:rPr>
        <w:t xml:space="preserve"> программу формирования современной городской среды на 2019 - 2024 годы всех нуждающихся в благоустройстве территорий.</w:t>
      </w:r>
    </w:p>
    <w:p w:rsidR="00994192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4192" w:rsidRPr="00AF1C59" w:rsidRDefault="00994192" w:rsidP="00994192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AF1C59">
        <w:rPr>
          <w:rFonts w:ascii="Times New Roman" w:hAnsi="Times New Roman"/>
          <w:sz w:val="28"/>
          <w:szCs w:val="28"/>
        </w:rPr>
        <w:t>2. Порядок проведения инвентаризации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7076CB">
        <w:rPr>
          <w:rFonts w:ascii="Times New Roman" w:hAnsi="Times New Roman"/>
          <w:sz w:val="28"/>
          <w:szCs w:val="28"/>
        </w:rPr>
        <w:t xml:space="preserve">Инвентаризация проводится в соответствии с графиком, утверждаемым администрацией </w:t>
      </w:r>
      <w:r w:rsidR="0011034F">
        <w:rPr>
          <w:rFonts w:ascii="Times New Roman" w:hAnsi="Times New Roman"/>
          <w:sz w:val="28"/>
          <w:szCs w:val="28"/>
        </w:rPr>
        <w:t>Александровского</w:t>
      </w:r>
      <w:r w:rsidRPr="007076CB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7076CB">
        <w:rPr>
          <w:rFonts w:ascii="Times New Roman" w:hAnsi="Times New Roman"/>
          <w:sz w:val="28"/>
          <w:szCs w:val="28"/>
        </w:rPr>
        <w:t>График не позднее 5 рабочих дней с даты утверждения размещается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телекоммуникационной сети "Интернет". Инвентаризация осуществляется комиссиями, создаваемыми органами местного самоуправления (далее - комиссия).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Для участия в инвентаризации с учетом вида инвентаризуемого объекта привлекаются: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представители органа местного самоуправления;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представители территориального общественного самоуправления;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представители собственников помещений в многоквартирных жилых домах, уполномоченные на участие в работе комиссии решением общего собрания собственников;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lastRenderedPageBreak/>
        <w:t>представители организаций, осуществляющих управление многоквартирным жилым домом, территория которого подлежит инвентаризации;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правообладатели объектов недвижимого имущества и земельных участков, находящихся в собственности (пользовании) юридических лиц и индивидуальных предпринимателей;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граждане и (или) представители общественных организаций (объединений) (по согласованию).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Число членов комиссии должно быть не менее трех человек.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 w:rsidRPr="007076CB">
        <w:rPr>
          <w:rFonts w:ascii="Times New Roman" w:hAnsi="Times New Roman"/>
          <w:sz w:val="28"/>
          <w:szCs w:val="28"/>
        </w:rPr>
        <w:t>Инвентаризация проводится комиссией путем натурного обследования объектов инвентаризации и расположенных на них элементов благоустройства.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proofErr w:type="gramStart"/>
      <w:r w:rsidRPr="007076CB">
        <w:rPr>
          <w:rFonts w:ascii="Times New Roman" w:hAnsi="Times New Roman"/>
          <w:sz w:val="28"/>
          <w:szCs w:val="28"/>
        </w:rPr>
        <w:t>В</w:t>
      </w:r>
      <w:proofErr w:type="gramEnd"/>
      <w:r w:rsidRPr="007076CB">
        <w:rPr>
          <w:rFonts w:ascii="Times New Roman" w:hAnsi="Times New Roman"/>
          <w:sz w:val="28"/>
          <w:szCs w:val="28"/>
        </w:rPr>
        <w:t xml:space="preserve"> ходе проведения инвентаризации составляются Паспорта благоустройства дворовой территории, благоустройства общественной территории, благоустройства территорий индивидуальной жилой застройки и территорий в ведении юридических лиц и индивидуальных предпринимателей (далее - Паспорт объекта инвентаризации) в соответствии с приложениями </w:t>
      </w:r>
      <w:r w:rsidRPr="007076CB">
        <w:rPr>
          <w:rFonts w:ascii="Times New Roman" w:hAnsi="Times New Roman"/>
          <w:sz w:val="28"/>
          <w:szCs w:val="28"/>
          <w:lang w:val="en-US" w:bidi="en-US"/>
        </w:rPr>
        <w:t>N</w:t>
      </w:r>
      <w:r w:rsidRPr="007076C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1 - 3 к Порядку с приложением фотоматериалов объекта инвентаризации.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Паспорт объекта инвентаризации оформляется в течение пяти рабочих дней с даты проведения инвентаризации.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 </w:t>
      </w:r>
      <w:r w:rsidRPr="007076CB">
        <w:rPr>
          <w:rFonts w:ascii="Times New Roman" w:hAnsi="Times New Roman"/>
          <w:sz w:val="28"/>
          <w:szCs w:val="28"/>
        </w:rPr>
        <w:t>Паспорт объекта инвентаризации формируется с учетом следующих особенностей: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076CB">
        <w:rPr>
          <w:rFonts w:ascii="Times New Roman" w:hAnsi="Times New Roman"/>
          <w:sz w:val="28"/>
          <w:szCs w:val="28"/>
        </w:rPr>
        <w:t>не допускается пересечение границ территорий, указанных в Паспортах объектов инвентаризации;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076CB">
        <w:rPr>
          <w:rFonts w:ascii="Times New Roman" w:hAnsi="Times New Roman"/>
          <w:sz w:val="28"/>
          <w:szCs w:val="28"/>
        </w:rPr>
        <w:t xml:space="preserve"> не допускается установление границ территорий, указанных в Паспортах объектов инвентаризации, приводящее к образованию неучтенных объектов;</w:t>
      </w:r>
    </w:p>
    <w:p w:rsidR="00994192" w:rsidRPr="007076CB" w:rsidRDefault="00994192" w:rsidP="00994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7076CB">
        <w:rPr>
          <w:rFonts w:ascii="Times New Roman" w:hAnsi="Times New Roman"/>
          <w:sz w:val="28"/>
          <w:szCs w:val="28"/>
        </w:rPr>
        <w:t>внесение изменений в Паспорт объекта инвентаризации осуществляется при изменении характеристик территории и расположенных на ней элементов.</w:t>
      </w:r>
    </w:p>
    <w:p w:rsidR="00994192" w:rsidRDefault="00994192" w:rsidP="00994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192" w:rsidRDefault="00994192" w:rsidP="00994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192" w:rsidRPr="00ED677C" w:rsidRDefault="00994192" w:rsidP="00994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30C" w:rsidRDefault="00994192" w:rsidP="00994192">
      <w:pPr>
        <w:ind w:left="3060" w:hanging="3060"/>
        <w:jc w:val="both"/>
        <w:rPr>
          <w:spacing w:val="-1"/>
          <w:sz w:val="28"/>
          <w:szCs w:val="28"/>
        </w:rPr>
      </w:pPr>
      <w:r w:rsidRPr="00ED677C">
        <w:rPr>
          <w:spacing w:val="-1"/>
          <w:sz w:val="28"/>
          <w:szCs w:val="28"/>
        </w:rPr>
        <w:t xml:space="preserve">Глава </w:t>
      </w:r>
    </w:p>
    <w:p w:rsidR="00994192" w:rsidRPr="00ED677C" w:rsidRDefault="0011034F" w:rsidP="00994192">
      <w:pPr>
        <w:ind w:left="3060" w:hanging="30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Александровского</w:t>
      </w:r>
      <w:r w:rsidR="00994192" w:rsidRPr="00ED677C">
        <w:rPr>
          <w:spacing w:val="-1"/>
          <w:sz w:val="28"/>
          <w:szCs w:val="28"/>
        </w:rPr>
        <w:t xml:space="preserve"> сельского поселения </w:t>
      </w: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ED677C">
        <w:rPr>
          <w:rFonts w:ascii="Times New Roman" w:hAnsi="Times New Roman"/>
          <w:spacing w:val="-1"/>
          <w:sz w:val="28"/>
          <w:szCs w:val="28"/>
        </w:rPr>
        <w:t xml:space="preserve">Усть-Лабинского района     </w:t>
      </w:r>
      <w:r w:rsidR="00133BF3">
        <w:rPr>
          <w:rFonts w:ascii="Times New Roman" w:hAnsi="Times New Roman"/>
          <w:spacing w:val="-1"/>
          <w:sz w:val="28"/>
          <w:szCs w:val="28"/>
        </w:rPr>
        <w:t xml:space="preserve">                      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   </w:t>
      </w:r>
      <w:r w:rsidR="00133BF3" w:rsidRPr="00384634">
        <w:rPr>
          <w:noProof/>
          <w:lang w:eastAsia="ru-RU"/>
        </w:rPr>
        <w:drawing>
          <wp:inline distT="0" distB="0" distL="0" distR="0">
            <wp:extent cx="962025" cy="342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  </w:t>
      </w:r>
      <w:r>
        <w:rPr>
          <w:rFonts w:ascii="Times New Roman" w:hAnsi="Times New Roman"/>
          <w:spacing w:val="-1"/>
          <w:sz w:val="28"/>
          <w:szCs w:val="28"/>
        </w:rPr>
        <w:t xml:space="preserve">  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               </w:t>
      </w:r>
      <w:proofErr w:type="spellStart"/>
      <w:r w:rsidR="00E5130C">
        <w:rPr>
          <w:rFonts w:ascii="Times New Roman" w:hAnsi="Times New Roman"/>
          <w:spacing w:val="-1"/>
          <w:sz w:val="28"/>
          <w:szCs w:val="28"/>
        </w:rPr>
        <w:t>Н.Н.Харько</w:t>
      </w:r>
      <w:proofErr w:type="spellEnd"/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</w:p>
    <w:p w:rsidR="00994192" w:rsidRPr="007076CB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7076CB">
        <w:rPr>
          <w:rFonts w:ascii="Times New Roman" w:hAnsi="Times New Roman"/>
          <w:sz w:val="28"/>
          <w:szCs w:val="28"/>
          <w:lang w:val="en-US" w:bidi="en-US"/>
        </w:rPr>
        <w:t>N</w:t>
      </w:r>
      <w:r w:rsidRPr="007076C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7076CB">
        <w:rPr>
          <w:rFonts w:ascii="Times New Roman" w:hAnsi="Times New Roman"/>
          <w:sz w:val="28"/>
          <w:szCs w:val="28"/>
        </w:rPr>
        <w:t>1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к Порядку инвентаризации дворовых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и общественных территорий,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объектов недвижимого имущества и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земельных участков, находящихся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в собственности (пользовании)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юридических лиц и индивидуальных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предпринимателей, уровня благоустройства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индивидуальных жилых домов и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земельных участков, предоставленных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для их размещения</w:t>
      </w:r>
    </w:p>
    <w:p w:rsidR="00994192" w:rsidRPr="007076CB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94192" w:rsidRPr="000B327F" w:rsidRDefault="00994192" w:rsidP="0099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327F">
        <w:rPr>
          <w:rFonts w:ascii="Times New Roman" w:hAnsi="Times New Roman"/>
          <w:b/>
          <w:sz w:val="28"/>
          <w:szCs w:val="28"/>
        </w:rPr>
        <w:t>ПАСПОРТ БЛАГОУСТРОЙСТВА ДВОРОВОЙ ТЕРРИТОРИИ ПО СОСТОЯНИЮ НА _______________</w:t>
      </w: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1. Общие сведения о территории благоустройства</w:t>
      </w:r>
    </w:p>
    <w:p w:rsidR="00994192" w:rsidRPr="007076CB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5986"/>
        <w:gridCol w:w="1762"/>
      </w:tblGrid>
      <w:tr w:rsidR="00994192" w:rsidRPr="007076CB" w:rsidTr="00EF727F">
        <w:trPr>
          <w:trHeight w:hRule="exact" w:val="610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  <w:lang w:val="en-US" w:eastAsia="en-US" w:bidi="en-US"/>
              </w:rPr>
              <w:t>N</w:t>
            </w:r>
          </w:p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п/п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Значение</w:t>
            </w:r>
          </w:p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показателя</w:t>
            </w:r>
          </w:p>
        </w:tc>
      </w:tr>
      <w:tr w:rsidR="00994192" w:rsidRPr="007076CB" w:rsidTr="00EF727F">
        <w:trPr>
          <w:trHeight w:hRule="exact" w:val="341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Адрес многоквартирного жилого дома &lt;*&gt;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619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 xml:space="preserve">Кадастровый номер земельного участка (дворовой территории) </w:t>
            </w:r>
            <w:r w:rsidRPr="007076CB">
              <w:rPr>
                <w:rStyle w:val="285pt0pt"/>
                <w:rFonts w:eastAsia="Tahoma"/>
                <w:sz w:val="28"/>
                <w:szCs w:val="28"/>
              </w:rPr>
              <w:t>&lt;*&gt;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614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341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605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Оценка уровня благоустроенности территории (благоустроенная/неблагоустроенная) &lt;**&gt;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4192" w:rsidRPr="007076CB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Pr="00E16022" w:rsidRDefault="00994192" w:rsidP="00994192">
      <w:pPr>
        <w:pStyle w:val="a3"/>
        <w:rPr>
          <w:rFonts w:ascii="Times New Roman" w:hAnsi="Times New Roman"/>
        </w:rPr>
      </w:pPr>
      <w:r w:rsidRPr="00E16022">
        <w:rPr>
          <w:rFonts w:ascii="Times New Roman" w:hAnsi="Times New Roman"/>
        </w:rPr>
        <w:t>* При образовании дворовой территории земельными участками нескольких МКД в пунктах 1.1 и 1.2 указываются данные для каждого МКД. При отсутствии кадастрового номера земельного участка следует указать одно из 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:rsidR="00994192" w:rsidRPr="00E16022" w:rsidRDefault="00994192" w:rsidP="00994192">
      <w:pPr>
        <w:pStyle w:val="a3"/>
        <w:rPr>
          <w:rFonts w:ascii="Times New Roman" w:hAnsi="Times New Roman"/>
        </w:rPr>
      </w:pPr>
      <w:r w:rsidRPr="00E16022">
        <w:rPr>
          <w:rFonts w:ascii="Times New Roman" w:hAnsi="Times New Roman"/>
        </w:rPr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</w:t>
      </w:r>
    </w:p>
    <w:p w:rsidR="00994192" w:rsidRPr="00E16022" w:rsidRDefault="00994192" w:rsidP="00994192">
      <w:pPr>
        <w:pStyle w:val="a3"/>
        <w:rPr>
          <w:rFonts w:ascii="Times New Roman" w:hAnsi="Times New Roman"/>
        </w:rPr>
      </w:pPr>
      <w:r w:rsidRPr="00E16022">
        <w:rPr>
          <w:rFonts w:ascii="Times New Roman" w:hAnsi="Times New Roman"/>
        </w:rPr>
        <w:t>отходов.</w:t>
      </w:r>
    </w:p>
    <w:p w:rsidR="00994192" w:rsidRPr="00E16022" w:rsidRDefault="00994192" w:rsidP="0099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6022">
        <w:rPr>
          <w:rFonts w:ascii="Times New Roman" w:hAnsi="Times New Roman"/>
          <w:b/>
          <w:sz w:val="28"/>
          <w:szCs w:val="28"/>
        </w:rPr>
        <w:t>2. Характеристика благоустройства</w:t>
      </w:r>
    </w:p>
    <w:p w:rsidR="00994192" w:rsidRPr="00E16022" w:rsidRDefault="00994192" w:rsidP="00994192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77"/>
        <w:gridCol w:w="1877"/>
        <w:gridCol w:w="1759"/>
        <w:gridCol w:w="1901"/>
      </w:tblGrid>
      <w:tr w:rsidR="00994192" w:rsidRPr="00E5130C" w:rsidTr="00EF727F">
        <w:tc>
          <w:tcPr>
            <w:tcW w:w="959" w:type="dxa"/>
            <w:vAlign w:val="bottom"/>
          </w:tcPr>
          <w:p w:rsidR="00994192" w:rsidRPr="00E5130C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130C">
              <w:rPr>
                <w:rStyle w:val="211pt"/>
                <w:rFonts w:eastAsia="Calibri"/>
                <w:b w:val="0"/>
                <w:sz w:val="28"/>
                <w:szCs w:val="28"/>
                <w:lang w:val="en-US" w:eastAsia="en-US" w:bidi="en-US"/>
              </w:rPr>
              <w:t>N</w:t>
            </w:r>
          </w:p>
          <w:p w:rsidR="00994192" w:rsidRPr="00E5130C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130C">
              <w:rPr>
                <w:rStyle w:val="211pt"/>
                <w:rFonts w:eastAsia="Calibri"/>
                <w:b w:val="0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994192" w:rsidRPr="00E5130C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130C">
              <w:rPr>
                <w:rStyle w:val="211pt"/>
                <w:rFonts w:eastAsia="Calibri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7" w:type="dxa"/>
            <w:vAlign w:val="bottom"/>
          </w:tcPr>
          <w:p w:rsidR="00994192" w:rsidRPr="00E5130C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130C">
              <w:rPr>
                <w:rStyle w:val="211pt"/>
                <w:rFonts w:eastAsia="Calibri"/>
                <w:b w:val="0"/>
                <w:sz w:val="28"/>
                <w:szCs w:val="28"/>
              </w:rPr>
              <w:t>Значение</w:t>
            </w:r>
          </w:p>
          <w:p w:rsidR="00994192" w:rsidRPr="00E5130C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130C">
              <w:rPr>
                <w:rStyle w:val="211pt"/>
                <w:rFonts w:eastAsia="Calibri"/>
                <w:b w:val="0"/>
                <w:sz w:val="28"/>
                <w:szCs w:val="28"/>
              </w:rPr>
              <w:t>показателя</w:t>
            </w:r>
          </w:p>
        </w:tc>
        <w:tc>
          <w:tcPr>
            <w:tcW w:w="1759" w:type="dxa"/>
            <w:vAlign w:val="bottom"/>
          </w:tcPr>
          <w:p w:rsidR="00994192" w:rsidRPr="00E5130C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130C">
              <w:rPr>
                <w:rStyle w:val="211pt"/>
                <w:rFonts w:eastAsia="Calibri"/>
                <w:b w:val="0"/>
                <w:sz w:val="28"/>
                <w:szCs w:val="28"/>
              </w:rPr>
              <w:t>Ед.</w:t>
            </w:r>
          </w:p>
          <w:p w:rsidR="00994192" w:rsidRPr="00E5130C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130C">
              <w:rPr>
                <w:rStyle w:val="211pt"/>
                <w:rFonts w:eastAsia="Calibri"/>
                <w:b w:val="0"/>
                <w:sz w:val="28"/>
                <w:szCs w:val="28"/>
              </w:rPr>
              <w:t>изм.</w:t>
            </w:r>
          </w:p>
        </w:tc>
        <w:tc>
          <w:tcPr>
            <w:tcW w:w="1901" w:type="dxa"/>
          </w:tcPr>
          <w:p w:rsidR="00994192" w:rsidRPr="00E5130C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130C">
              <w:rPr>
                <w:rStyle w:val="211pt"/>
                <w:rFonts w:eastAsia="Calibri"/>
                <w:b w:val="0"/>
                <w:sz w:val="28"/>
                <w:szCs w:val="28"/>
              </w:rPr>
              <w:t>Примечание</w:t>
            </w:r>
          </w:p>
          <w:p w:rsidR="00994192" w:rsidRPr="00E5130C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6E5CC6" w:rsidTr="00EF727F">
        <w:tc>
          <w:tcPr>
            <w:tcW w:w="959" w:type="dxa"/>
            <w:vAlign w:val="center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E5CC6">
              <w:rPr>
                <w:rStyle w:val="211pt"/>
                <w:rFonts w:eastAsia="Calibri"/>
                <w:b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E5CC6">
              <w:rPr>
                <w:rStyle w:val="211pt"/>
                <w:rFonts w:eastAsia="Calibri"/>
                <w:b w:val="0"/>
                <w:sz w:val="28"/>
                <w:szCs w:val="28"/>
              </w:rPr>
              <w:t>2</w:t>
            </w:r>
          </w:p>
        </w:tc>
        <w:tc>
          <w:tcPr>
            <w:tcW w:w="1877" w:type="dxa"/>
            <w:vAlign w:val="center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E5CC6">
              <w:rPr>
                <w:rStyle w:val="211pt"/>
                <w:rFonts w:eastAsia="Calibri"/>
                <w:b w:val="0"/>
                <w:sz w:val="28"/>
                <w:szCs w:val="28"/>
              </w:rPr>
              <w:t>3</w:t>
            </w:r>
          </w:p>
        </w:tc>
        <w:tc>
          <w:tcPr>
            <w:tcW w:w="1759" w:type="dxa"/>
            <w:vAlign w:val="center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E5CC6">
              <w:rPr>
                <w:rStyle w:val="211pt"/>
                <w:rFonts w:eastAsia="Calibri"/>
                <w:b w:val="0"/>
                <w:sz w:val="28"/>
                <w:szCs w:val="28"/>
              </w:rPr>
              <w:t>4</w:t>
            </w:r>
          </w:p>
        </w:tc>
        <w:tc>
          <w:tcPr>
            <w:tcW w:w="1901" w:type="dxa"/>
            <w:vAlign w:val="center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E5CC6">
              <w:rPr>
                <w:rStyle w:val="211pt"/>
                <w:rFonts w:eastAsia="Calibri"/>
                <w:b w:val="0"/>
                <w:sz w:val="28"/>
                <w:szCs w:val="28"/>
              </w:rPr>
              <w:t>5</w:t>
            </w:r>
          </w:p>
        </w:tc>
      </w:tr>
      <w:tr w:rsidR="00994192" w:rsidRPr="006E5CC6" w:rsidTr="00EF727F">
        <w:tc>
          <w:tcPr>
            <w:tcW w:w="959" w:type="dxa"/>
            <w:vAlign w:val="center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6E5CC6">
              <w:rPr>
                <w:rStyle w:val="211pt"/>
                <w:rFonts w:eastAsia="Calibri"/>
                <w:b w:val="0"/>
                <w:sz w:val="24"/>
                <w:szCs w:val="24"/>
              </w:rPr>
              <w:t>2.1</w:t>
            </w:r>
          </w:p>
        </w:tc>
        <w:tc>
          <w:tcPr>
            <w:tcW w:w="2977" w:type="dxa"/>
            <w:vAlign w:val="bottom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6E5CC6">
              <w:rPr>
                <w:rStyle w:val="211pt"/>
                <w:rFonts w:eastAsia="Calibri"/>
                <w:b w:val="0"/>
                <w:sz w:val="24"/>
                <w:szCs w:val="24"/>
              </w:rPr>
              <w:t>Требует ремонта дорожное покрытие</w:t>
            </w:r>
          </w:p>
        </w:tc>
        <w:tc>
          <w:tcPr>
            <w:tcW w:w="1877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6E5CC6">
              <w:rPr>
                <w:rStyle w:val="211pt"/>
                <w:rFonts w:eastAsia="Calibri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759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6E5CC6" w:rsidTr="00EF727F">
        <w:tc>
          <w:tcPr>
            <w:tcW w:w="959" w:type="dxa"/>
            <w:vAlign w:val="center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6E5CC6">
              <w:rPr>
                <w:rStyle w:val="211pt"/>
                <w:rFonts w:eastAsia="Calibri"/>
                <w:b w:val="0"/>
                <w:sz w:val="24"/>
                <w:szCs w:val="24"/>
              </w:rPr>
              <w:t>2.2</w:t>
            </w:r>
          </w:p>
        </w:tc>
        <w:tc>
          <w:tcPr>
            <w:tcW w:w="2977" w:type="dxa"/>
            <w:vAlign w:val="center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6E5CC6">
              <w:rPr>
                <w:rStyle w:val="211pt"/>
                <w:rFonts w:eastAsia="Calibri"/>
                <w:b w:val="0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877" w:type="dxa"/>
            <w:vAlign w:val="center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6E5CC6">
              <w:rPr>
                <w:rStyle w:val="211pt"/>
                <w:rFonts w:eastAsia="Calibri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759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01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6E5CC6" w:rsidTr="00EF727F">
        <w:tc>
          <w:tcPr>
            <w:tcW w:w="959" w:type="dxa"/>
          </w:tcPr>
          <w:p w:rsidR="00994192" w:rsidRPr="006E5CC6" w:rsidRDefault="00994192" w:rsidP="00EF727F">
            <w:pPr>
              <w:spacing w:line="220" w:lineRule="exact"/>
              <w:ind w:left="240"/>
            </w:pPr>
            <w:r w:rsidRPr="006E5CC6">
              <w:rPr>
                <w:rStyle w:val="211pt"/>
                <w:b w:val="0"/>
                <w:sz w:val="24"/>
                <w:szCs w:val="24"/>
              </w:rPr>
              <w:t>2.3</w:t>
            </w:r>
          </w:p>
        </w:tc>
        <w:tc>
          <w:tcPr>
            <w:tcW w:w="2977" w:type="dxa"/>
            <w:vAlign w:val="bottom"/>
          </w:tcPr>
          <w:p w:rsidR="00994192" w:rsidRPr="006E5CC6" w:rsidRDefault="00994192" w:rsidP="00EF727F">
            <w:pPr>
              <w:spacing w:line="264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877" w:type="dxa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7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1901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6E5CC6" w:rsidTr="00EF727F">
        <w:tc>
          <w:tcPr>
            <w:tcW w:w="959" w:type="dxa"/>
          </w:tcPr>
          <w:p w:rsidR="00994192" w:rsidRPr="006E5CC6" w:rsidRDefault="00994192" w:rsidP="00EF727F">
            <w:pPr>
              <w:spacing w:line="220" w:lineRule="exact"/>
              <w:ind w:left="240"/>
            </w:pPr>
            <w:r w:rsidRPr="006E5CC6">
              <w:rPr>
                <w:rStyle w:val="211pt"/>
                <w:b w:val="0"/>
                <w:sz w:val="24"/>
                <w:szCs w:val="24"/>
              </w:rPr>
              <w:t>2.4</w:t>
            </w:r>
          </w:p>
        </w:tc>
        <w:tc>
          <w:tcPr>
            <w:tcW w:w="2977" w:type="dxa"/>
            <w:vAlign w:val="bottom"/>
          </w:tcPr>
          <w:p w:rsidR="00994192" w:rsidRPr="006E5CC6" w:rsidRDefault="00994192" w:rsidP="00EF727F">
            <w:pPr>
              <w:spacing w:line="259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Наличие площадок (детских, спортивных, для отдыха и других)</w:t>
            </w:r>
          </w:p>
        </w:tc>
        <w:tc>
          <w:tcPr>
            <w:tcW w:w="1877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17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1901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6E5CC6" w:rsidTr="00EF727F">
        <w:tc>
          <w:tcPr>
            <w:tcW w:w="9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2977" w:type="dxa"/>
            <w:vAlign w:val="bottom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77" w:type="dxa"/>
            <w:vAlign w:val="bottom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ед.</w:t>
            </w:r>
          </w:p>
        </w:tc>
        <w:tc>
          <w:tcPr>
            <w:tcW w:w="17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1901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6E5CC6" w:rsidTr="00EF727F">
        <w:tc>
          <w:tcPr>
            <w:tcW w:w="9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2977" w:type="dxa"/>
            <w:vAlign w:val="bottom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1877" w:type="dxa"/>
            <w:vAlign w:val="bottom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кв. м</w:t>
            </w:r>
          </w:p>
        </w:tc>
        <w:tc>
          <w:tcPr>
            <w:tcW w:w="17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1901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6E5CC6" w:rsidTr="00EF727F">
        <w:tc>
          <w:tcPr>
            <w:tcW w:w="959" w:type="dxa"/>
          </w:tcPr>
          <w:p w:rsidR="00994192" w:rsidRPr="006E5CC6" w:rsidRDefault="00994192" w:rsidP="00EF727F">
            <w:pPr>
              <w:spacing w:line="220" w:lineRule="exact"/>
              <w:ind w:left="240"/>
            </w:pPr>
            <w:r w:rsidRPr="006E5CC6">
              <w:rPr>
                <w:rStyle w:val="211pt"/>
                <w:b w:val="0"/>
                <w:sz w:val="24"/>
                <w:szCs w:val="24"/>
              </w:rPr>
              <w:t>2.5</w:t>
            </w:r>
          </w:p>
        </w:tc>
        <w:tc>
          <w:tcPr>
            <w:tcW w:w="2977" w:type="dxa"/>
            <w:vAlign w:val="bottom"/>
          </w:tcPr>
          <w:p w:rsidR="00994192" w:rsidRPr="006E5CC6" w:rsidRDefault="00994192" w:rsidP="00EF727F">
            <w:pPr>
              <w:spacing w:line="264" w:lineRule="exact"/>
              <w:jc w:val="both"/>
            </w:pPr>
            <w:r w:rsidRPr="006E5CC6">
              <w:rPr>
                <w:rStyle w:val="211pt"/>
                <w:b w:val="0"/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1877" w:type="dxa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ед.</w:t>
            </w:r>
          </w:p>
        </w:tc>
        <w:tc>
          <w:tcPr>
            <w:tcW w:w="17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1901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6E5CC6" w:rsidTr="00EF727F">
        <w:tc>
          <w:tcPr>
            <w:tcW w:w="959" w:type="dxa"/>
          </w:tcPr>
          <w:p w:rsidR="00994192" w:rsidRPr="006E5CC6" w:rsidRDefault="00994192" w:rsidP="00EF727F">
            <w:pPr>
              <w:spacing w:line="220" w:lineRule="exact"/>
              <w:ind w:left="240"/>
            </w:pPr>
            <w:r w:rsidRPr="006E5CC6">
              <w:rPr>
                <w:rStyle w:val="211pt"/>
                <w:b w:val="0"/>
                <w:sz w:val="24"/>
                <w:szCs w:val="24"/>
              </w:rPr>
              <w:t>2.6</w:t>
            </w:r>
          </w:p>
        </w:tc>
        <w:tc>
          <w:tcPr>
            <w:tcW w:w="2977" w:type="dxa"/>
            <w:vAlign w:val="bottom"/>
          </w:tcPr>
          <w:p w:rsidR="00994192" w:rsidRPr="006E5CC6" w:rsidRDefault="00994192" w:rsidP="00EF727F">
            <w:pPr>
              <w:spacing w:line="269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877" w:type="dxa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7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1901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6E5CC6" w:rsidTr="00EF727F">
        <w:tc>
          <w:tcPr>
            <w:tcW w:w="959" w:type="dxa"/>
            <w:vAlign w:val="bottom"/>
          </w:tcPr>
          <w:p w:rsidR="00994192" w:rsidRPr="006E5CC6" w:rsidRDefault="00994192" w:rsidP="00EF727F">
            <w:pPr>
              <w:spacing w:line="220" w:lineRule="exact"/>
              <w:ind w:left="240"/>
            </w:pPr>
            <w:r w:rsidRPr="006E5CC6">
              <w:rPr>
                <w:rStyle w:val="211pt"/>
                <w:b w:val="0"/>
                <w:sz w:val="24"/>
                <w:szCs w:val="24"/>
              </w:rPr>
              <w:t>2.7</w:t>
            </w:r>
          </w:p>
        </w:tc>
        <w:tc>
          <w:tcPr>
            <w:tcW w:w="2977" w:type="dxa"/>
            <w:vAlign w:val="bottom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877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17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1901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6E5CC6" w:rsidTr="00EF727F">
        <w:tc>
          <w:tcPr>
            <w:tcW w:w="9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2977" w:type="dxa"/>
            <w:vAlign w:val="bottom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77" w:type="dxa"/>
            <w:vAlign w:val="bottom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ед.</w:t>
            </w:r>
          </w:p>
        </w:tc>
        <w:tc>
          <w:tcPr>
            <w:tcW w:w="17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1901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6E5CC6" w:rsidTr="00EF727F">
        <w:tc>
          <w:tcPr>
            <w:tcW w:w="9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2977" w:type="dxa"/>
            <w:vAlign w:val="bottom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достаточность</w:t>
            </w:r>
          </w:p>
        </w:tc>
        <w:tc>
          <w:tcPr>
            <w:tcW w:w="1877" w:type="dxa"/>
            <w:vAlign w:val="bottom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7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1901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6E5CC6" w:rsidTr="00EF727F">
        <w:tc>
          <w:tcPr>
            <w:tcW w:w="959" w:type="dxa"/>
          </w:tcPr>
          <w:p w:rsidR="00994192" w:rsidRPr="006E5CC6" w:rsidRDefault="00994192" w:rsidP="00EF727F">
            <w:pPr>
              <w:spacing w:line="220" w:lineRule="exact"/>
              <w:ind w:left="240"/>
            </w:pPr>
            <w:r w:rsidRPr="006E5CC6">
              <w:rPr>
                <w:rStyle w:val="211pt"/>
                <w:b w:val="0"/>
                <w:sz w:val="24"/>
                <w:szCs w:val="24"/>
              </w:rPr>
              <w:t>2.8</w:t>
            </w:r>
          </w:p>
        </w:tc>
        <w:tc>
          <w:tcPr>
            <w:tcW w:w="2977" w:type="dxa"/>
            <w:vAlign w:val="bottom"/>
          </w:tcPr>
          <w:p w:rsidR="00994192" w:rsidRPr="006E5CC6" w:rsidRDefault="00994192" w:rsidP="00EF727F">
            <w:pPr>
              <w:spacing w:line="259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877" w:type="dxa"/>
          </w:tcPr>
          <w:p w:rsidR="00994192" w:rsidRPr="006E5CC6" w:rsidRDefault="00994192" w:rsidP="00EF727F">
            <w:pPr>
              <w:spacing w:line="220" w:lineRule="exact"/>
            </w:pPr>
            <w:r w:rsidRPr="006E5CC6">
              <w:rPr>
                <w:rStyle w:val="211pt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759" w:type="dxa"/>
          </w:tcPr>
          <w:p w:rsidR="00994192" w:rsidRPr="006E5CC6" w:rsidRDefault="00994192" w:rsidP="00EF727F">
            <w:pPr>
              <w:rPr>
                <w:rFonts w:eastAsia="Calibri"/>
              </w:rPr>
            </w:pPr>
          </w:p>
        </w:tc>
        <w:tc>
          <w:tcPr>
            <w:tcW w:w="1901" w:type="dxa"/>
          </w:tcPr>
          <w:p w:rsidR="00994192" w:rsidRPr="006E5CC6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Приложение:</w:t>
      </w:r>
    </w:p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Схема земельного участка территории с указанием ее размеров и границ, размещением объектов благоустройства на</w:t>
      </w:r>
      <w:r w:rsidRPr="000018D0">
        <w:rPr>
          <w:rFonts w:ascii="Times New Roman" w:hAnsi="Times New Roman"/>
        </w:rPr>
        <w:tab/>
        <w:t>л.</w:t>
      </w:r>
    </w:p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Дата проведения инвентаризации:"</w:t>
      </w:r>
      <w:r w:rsidRPr="000018D0">
        <w:rPr>
          <w:rFonts w:ascii="Times New Roman" w:hAnsi="Times New Roman"/>
        </w:rPr>
        <w:tab/>
        <w:t>"</w:t>
      </w:r>
      <w:r w:rsidRPr="000018D0">
        <w:rPr>
          <w:rFonts w:ascii="Times New Roman" w:hAnsi="Times New Roman"/>
        </w:rPr>
        <w:tab/>
        <w:t>20</w:t>
      </w:r>
      <w:r w:rsidRPr="000018D0">
        <w:rPr>
          <w:rFonts w:ascii="Times New Roman" w:hAnsi="Times New Roman"/>
        </w:rPr>
        <w:tab/>
        <w:t>г.</w:t>
      </w:r>
    </w:p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Ф.И.О., должности и подписи членов инвентаризационной комиссии:</w:t>
      </w:r>
    </w:p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/___</w:t>
      </w:r>
      <w:r w:rsidRPr="000018D0">
        <w:rPr>
          <w:rFonts w:ascii="Times New Roman" w:hAnsi="Times New Roman"/>
        </w:rPr>
        <w:tab/>
        <w:t>/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1651"/>
        <w:gridCol w:w="2270"/>
        <w:gridCol w:w="1123"/>
      </w:tblGrid>
      <w:tr w:rsidR="00994192" w:rsidRPr="000018D0" w:rsidTr="00EF727F">
        <w:trPr>
          <w:trHeight w:hRule="exact" w:val="784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(организация, должность)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(подпись)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(Ф.И.О.)</w:t>
            </w:r>
          </w:p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</w:tr>
      <w:tr w:rsidR="00994192" w:rsidRPr="000018D0" w:rsidTr="00EF727F">
        <w:trPr>
          <w:trHeight w:hRule="exact" w:val="709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(организация, должность)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(подпись)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(Ф.И.О.)</w:t>
            </w:r>
          </w:p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</w:tr>
      <w:tr w:rsidR="00994192" w:rsidRPr="000018D0" w:rsidTr="00EF727F">
        <w:trPr>
          <w:trHeight w:hRule="exact" w:val="691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(организация, должность)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(подпись)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(Ф.И.О.)</w:t>
            </w:r>
          </w:p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</w:tr>
      <w:tr w:rsidR="00994192" w:rsidRPr="000018D0" w:rsidTr="00EF727F">
        <w:trPr>
          <w:trHeight w:hRule="exact" w:val="317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(организация, должность)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(подпись)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(Ф.И.О.)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94192" w:rsidRPr="007076CB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Pr="007076CB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Pr="00ED677C" w:rsidRDefault="00994192" w:rsidP="00994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30C" w:rsidRDefault="00994192" w:rsidP="00994192">
      <w:pPr>
        <w:ind w:left="3060" w:hanging="3060"/>
        <w:jc w:val="both"/>
        <w:rPr>
          <w:spacing w:val="-1"/>
          <w:sz w:val="28"/>
          <w:szCs w:val="28"/>
        </w:rPr>
      </w:pPr>
      <w:r w:rsidRPr="00ED677C">
        <w:rPr>
          <w:spacing w:val="-1"/>
          <w:sz w:val="28"/>
          <w:szCs w:val="28"/>
        </w:rPr>
        <w:t>Глава</w:t>
      </w:r>
    </w:p>
    <w:p w:rsidR="00994192" w:rsidRPr="00ED677C" w:rsidRDefault="00994192" w:rsidP="00994192">
      <w:pPr>
        <w:ind w:left="3060" w:hanging="3060"/>
        <w:jc w:val="both"/>
        <w:rPr>
          <w:spacing w:val="-1"/>
          <w:sz w:val="28"/>
          <w:szCs w:val="28"/>
        </w:rPr>
      </w:pPr>
      <w:r w:rsidRPr="00ED677C">
        <w:rPr>
          <w:spacing w:val="-1"/>
          <w:sz w:val="28"/>
          <w:szCs w:val="28"/>
        </w:rPr>
        <w:t xml:space="preserve"> </w:t>
      </w:r>
      <w:r w:rsidR="0011034F">
        <w:rPr>
          <w:spacing w:val="-1"/>
          <w:sz w:val="28"/>
          <w:szCs w:val="28"/>
        </w:rPr>
        <w:t>Александровского</w:t>
      </w:r>
      <w:r w:rsidRPr="00ED677C">
        <w:rPr>
          <w:spacing w:val="-1"/>
          <w:sz w:val="28"/>
          <w:szCs w:val="28"/>
        </w:rPr>
        <w:t xml:space="preserve"> сельского поселения </w:t>
      </w: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ED677C">
        <w:rPr>
          <w:rFonts w:ascii="Times New Roman" w:hAnsi="Times New Roman"/>
          <w:spacing w:val="-1"/>
          <w:sz w:val="28"/>
          <w:szCs w:val="28"/>
        </w:rPr>
        <w:t>Усть-Лабинского района</w:t>
      </w:r>
      <w:r w:rsidR="00133BF3">
        <w:rPr>
          <w:rFonts w:ascii="Times New Roman" w:hAnsi="Times New Roman"/>
          <w:spacing w:val="-1"/>
          <w:sz w:val="28"/>
          <w:szCs w:val="28"/>
        </w:rPr>
        <w:t xml:space="preserve">                    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33BF3" w:rsidRPr="00384634">
        <w:rPr>
          <w:noProof/>
          <w:lang w:eastAsia="ru-RU"/>
        </w:rPr>
        <w:drawing>
          <wp:inline distT="0" distB="0" distL="0" distR="0">
            <wp:extent cx="962025" cy="342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                            </w:t>
      </w:r>
      <w:r w:rsidR="00E5130C">
        <w:rPr>
          <w:rFonts w:ascii="Times New Roman" w:hAnsi="Times New Roman"/>
          <w:spacing w:val="-1"/>
          <w:sz w:val="28"/>
          <w:szCs w:val="28"/>
        </w:rPr>
        <w:t xml:space="preserve">Н.Н. </w:t>
      </w:r>
      <w:proofErr w:type="spellStart"/>
      <w:r w:rsidR="00E5130C">
        <w:rPr>
          <w:rFonts w:ascii="Times New Roman" w:hAnsi="Times New Roman"/>
          <w:spacing w:val="-1"/>
          <w:sz w:val="28"/>
          <w:szCs w:val="28"/>
        </w:rPr>
        <w:t>Харько</w:t>
      </w:r>
      <w:proofErr w:type="spellEnd"/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Pr="007076CB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7076CB">
        <w:rPr>
          <w:rFonts w:ascii="Times New Roman" w:hAnsi="Times New Roman"/>
          <w:sz w:val="28"/>
          <w:szCs w:val="28"/>
          <w:lang w:val="en-US" w:bidi="en-US"/>
        </w:rPr>
        <w:t>N</w:t>
      </w:r>
      <w:r w:rsidRPr="007076CB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>2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к Порядку инвентаризации дворовых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и общественных территорий,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объектов недвижимого имущества и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земельных участков, находящихся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в собственности (пользовании)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юридических лиц и индивидуальных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предпринимателей, уровня благоустройства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индивидуальных жилых домов и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земельных участков, предоставленных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для их размещения</w:t>
      </w:r>
    </w:p>
    <w:p w:rsidR="00994192" w:rsidRPr="007076CB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94192" w:rsidRPr="000018D0" w:rsidRDefault="00994192" w:rsidP="0099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18D0">
        <w:rPr>
          <w:rFonts w:ascii="Times New Roman" w:hAnsi="Times New Roman"/>
          <w:b/>
          <w:sz w:val="28"/>
          <w:szCs w:val="28"/>
        </w:rPr>
        <w:t>ПАСПОРТ</w:t>
      </w:r>
    </w:p>
    <w:p w:rsidR="00994192" w:rsidRPr="000018D0" w:rsidRDefault="00994192" w:rsidP="0099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18D0">
        <w:rPr>
          <w:rFonts w:ascii="Times New Roman" w:hAnsi="Times New Roman"/>
          <w:b/>
          <w:sz w:val="28"/>
          <w:szCs w:val="28"/>
        </w:rPr>
        <w:t>БЛАГОУСТРОЙСТВА ОБЩЕСТВЕННОЙ ТЕРРИТОРИИ</w:t>
      </w:r>
    </w:p>
    <w:p w:rsidR="00994192" w:rsidRPr="000018D0" w:rsidRDefault="00994192" w:rsidP="0099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18D0">
        <w:rPr>
          <w:rFonts w:ascii="Times New Roman" w:hAnsi="Times New Roman"/>
          <w:b/>
          <w:sz w:val="28"/>
          <w:szCs w:val="28"/>
        </w:rPr>
        <w:t>ПО СОСТОЯНИЮ НА</w:t>
      </w:r>
    </w:p>
    <w:p w:rsidR="00994192" w:rsidRPr="007076CB" w:rsidRDefault="00994192" w:rsidP="00E5130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1. Общие сведения о территории благоустройства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574"/>
        <w:gridCol w:w="3518"/>
      </w:tblGrid>
      <w:tr w:rsidR="00994192" w:rsidRPr="007076CB" w:rsidTr="00EF727F">
        <w:trPr>
          <w:trHeight w:hRule="exact" w:val="6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  <w:lang w:val="en-US" w:eastAsia="en-US" w:bidi="en-US"/>
              </w:rPr>
              <w:t>N</w:t>
            </w:r>
          </w:p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п/п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Значение показателя</w:t>
            </w:r>
          </w:p>
        </w:tc>
      </w:tr>
      <w:tr w:rsidR="00994192" w:rsidRPr="007076CB" w:rsidTr="00EF727F">
        <w:trPr>
          <w:trHeight w:hRule="exact" w:val="3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Вид территории &lt;</w:t>
            </w: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footnoteReference w:id="1"/>
            </w: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&gt;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Адрес местонахождения территории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10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 xml:space="preserve">Кадастровый номер земельного участка (общественной территории) </w:t>
            </w:r>
            <w:r w:rsidRPr="007076CB">
              <w:rPr>
                <w:rStyle w:val="285pt0pt"/>
                <w:rFonts w:eastAsia="Tahoma"/>
                <w:sz w:val="28"/>
                <w:szCs w:val="28"/>
              </w:rPr>
              <w:t>&lt;</w:t>
            </w:r>
            <w:r w:rsidRPr="007076CB">
              <w:rPr>
                <w:rStyle w:val="285pt0pt"/>
                <w:rFonts w:eastAsia="Tahoma"/>
                <w:sz w:val="28"/>
                <w:szCs w:val="28"/>
              </w:rPr>
              <w:footnoteReference w:id="2"/>
            </w:r>
            <w:r w:rsidRPr="007076CB">
              <w:rPr>
                <w:rStyle w:val="285pt0pt"/>
                <w:rFonts w:eastAsia="Tahoma"/>
                <w:sz w:val="28"/>
                <w:szCs w:val="28"/>
              </w:rPr>
              <w:t>&gt;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15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3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13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Оценка уровня благоустроенности территории</w:t>
            </w:r>
          </w:p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(благоустроенная/неблагоустроенная) &lt;* *&gt;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12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Численность населения, имеющего удобный пешеходный доступ к основным площадкам территории, чел. &lt;</w:t>
            </w: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footnoteReference w:id="3"/>
            </w: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&gt;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4192" w:rsidRDefault="00994192" w:rsidP="0099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94192" w:rsidRPr="0076653D" w:rsidRDefault="00994192" w:rsidP="0099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653D">
        <w:rPr>
          <w:rFonts w:ascii="Times New Roman" w:hAnsi="Times New Roman"/>
          <w:b/>
          <w:sz w:val="28"/>
          <w:szCs w:val="28"/>
        </w:rPr>
        <w:lastRenderedPageBreak/>
        <w:t>2. ХАРАКТЕРИСТИКА БЛАГОУСТРОЙСТВА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734"/>
        <w:gridCol w:w="776"/>
        <w:gridCol w:w="1406"/>
        <w:gridCol w:w="1536"/>
      </w:tblGrid>
      <w:tr w:rsidR="00994192" w:rsidRPr="00E5130C" w:rsidTr="00EF727F">
        <w:trPr>
          <w:trHeight w:hRule="exact" w:val="62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E5130C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E5130C">
              <w:rPr>
                <w:rStyle w:val="211pt"/>
                <w:rFonts w:eastAsia="Tahoma"/>
                <w:b w:val="0"/>
                <w:sz w:val="24"/>
                <w:szCs w:val="24"/>
                <w:lang w:val="en-US" w:eastAsia="en-US" w:bidi="en-US"/>
              </w:rPr>
              <w:t>N</w:t>
            </w:r>
          </w:p>
          <w:p w:rsidR="00994192" w:rsidRPr="00E5130C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E5130C">
              <w:rPr>
                <w:rStyle w:val="211pt"/>
                <w:rFonts w:eastAsia="Tahoma"/>
                <w:b w:val="0"/>
                <w:sz w:val="24"/>
                <w:szCs w:val="24"/>
              </w:rPr>
              <w:t>п/п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E5130C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E5130C">
              <w:rPr>
                <w:rStyle w:val="211pt"/>
                <w:rFonts w:eastAsia="Tahoma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E5130C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E5130C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  <w:p w:rsidR="00994192" w:rsidRPr="00E5130C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E5130C">
              <w:rPr>
                <w:rStyle w:val="211pt"/>
                <w:rFonts w:eastAsia="Tahoma"/>
                <w:b w:val="0"/>
                <w:sz w:val="24"/>
                <w:szCs w:val="24"/>
              </w:rPr>
              <w:t>изм.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E5130C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E5130C">
              <w:rPr>
                <w:rStyle w:val="211pt"/>
                <w:rFonts w:eastAsia="Tahoma"/>
                <w:b w:val="0"/>
                <w:sz w:val="24"/>
                <w:szCs w:val="24"/>
              </w:rPr>
              <w:t>Значение</w:t>
            </w:r>
          </w:p>
          <w:p w:rsidR="00994192" w:rsidRPr="00E5130C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E5130C">
              <w:rPr>
                <w:rStyle w:val="211pt"/>
                <w:rFonts w:eastAsia="Tahoma"/>
                <w:b w:val="0"/>
                <w:sz w:val="24"/>
                <w:szCs w:val="24"/>
              </w:rPr>
              <w:t>показателя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E5130C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E5130C">
              <w:rPr>
                <w:rStyle w:val="211pt"/>
                <w:rFonts w:eastAsia="Tahoma"/>
                <w:b w:val="0"/>
                <w:sz w:val="24"/>
                <w:szCs w:val="24"/>
              </w:rPr>
              <w:t>Примечание</w:t>
            </w:r>
          </w:p>
        </w:tc>
      </w:tr>
      <w:tr w:rsidR="00994192" w:rsidRPr="007076CB" w:rsidTr="00EF727F">
        <w:trPr>
          <w:trHeight w:hRule="exact" w:val="34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5130C">
            <w:pPr>
              <w:pStyle w:val="a3"/>
              <w:jc w:val="center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5130C">
            <w:pPr>
              <w:pStyle w:val="a3"/>
              <w:jc w:val="center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91CB7" w:rsidRDefault="00994192" w:rsidP="00E5130C">
            <w:pPr>
              <w:pStyle w:val="a3"/>
              <w:jc w:val="center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91CB7" w:rsidRDefault="00994192" w:rsidP="00E5130C">
            <w:pPr>
              <w:pStyle w:val="a3"/>
              <w:jc w:val="center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192" w:rsidRPr="00791CB7" w:rsidRDefault="00994192" w:rsidP="00E5130C">
            <w:pPr>
              <w:pStyle w:val="a3"/>
              <w:jc w:val="center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5</w:t>
            </w:r>
          </w:p>
        </w:tc>
      </w:tr>
      <w:tr w:rsidR="00994192" w:rsidRPr="007076CB" w:rsidTr="00EF727F">
        <w:trPr>
          <w:trHeight w:hRule="exact" w:val="61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2.1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Требует ремонта дорожное покрытие проезжих частей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61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2.2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да/</w:t>
            </w:r>
            <w:proofErr w:type="spellStart"/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иет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60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2.3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62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2.4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34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- количество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34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- площадь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6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2.5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104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2.6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60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2.7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3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2.8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Необходимо установить: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35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игровое оборудование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3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35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светильники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3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скамьи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3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урны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3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2.9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35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35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достаточность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  <w:tr w:rsidR="00994192" w:rsidRPr="007076CB" w:rsidTr="00EF727F">
        <w:trPr>
          <w:trHeight w:hRule="exact" w:val="174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2.10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791CB7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91CB7" w:rsidRDefault="00994192" w:rsidP="00EF727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Приложение:</w:t>
      </w:r>
    </w:p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Схема земельного участка территории с указанием ее размеров и границ, размещением объектов благоустройства на</w:t>
      </w:r>
      <w:r w:rsidRPr="000018D0">
        <w:rPr>
          <w:rFonts w:ascii="Times New Roman" w:hAnsi="Times New Roman"/>
        </w:rPr>
        <w:tab/>
        <w:t>л.</w:t>
      </w:r>
    </w:p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Дата проведения инвентаризации:"</w:t>
      </w:r>
      <w:r w:rsidRPr="000018D0">
        <w:rPr>
          <w:rFonts w:ascii="Times New Roman" w:hAnsi="Times New Roman"/>
        </w:rPr>
        <w:tab/>
        <w:t>"</w:t>
      </w:r>
      <w:r w:rsidRPr="000018D0">
        <w:rPr>
          <w:rFonts w:ascii="Times New Roman" w:hAnsi="Times New Roman"/>
        </w:rPr>
        <w:tab/>
        <w:t>20</w:t>
      </w:r>
      <w:r w:rsidRPr="000018D0">
        <w:rPr>
          <w:rFonts w:ascii="Times New Roman" w:hAnsi="Times New Roman"/>
        </w:rPr>
        <w:tab/>
        <w:t>г.</w:t>
      </w:r>
    </w:p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Ф.И.О., должности и подписи членов инвентаризационной комиссии: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1651"/>
        <w:gridCol w:w="2270"/>
        <w:gridCol w:w="1123"/>
      </w:tblGrid>
      <w:tr w:rsidR="00994192" w:rsidRPr="000018D0" w:rsidTr="00133BF3">
        <w:trPr>
          <w:trHeight w:hRule="exact" w:val="403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(организация, должность)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(подпись)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(Ф.И.О.)</w:t>
            </w:r>
          </w:p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</w:tr>
      <w:tr w:rsidR="00994192" w:rsidRPr="000018D0" w:rsidTr="00133BF3">
        <w:trPr>
          <w:trHeight w:hRule="exact" w:val="565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(организация, должность)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(подпись)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(Ф.И.О.)</w:t>
            </w:r>
          </w:p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</w:tr>
    </w:tbl>
    <w:p w:rsidR="00133BF3" w:rsidRDefault="00133BF3" w:rsidP="00994192">
      <w:pPr>
        <w:ind w:left="3060" w:hanging="3060"/>
        <w:jc w:val="both"/>
        <w:rPr>
          <w:spacing w:val="-1"/>
          <w:sz w:val="28"/>
          <w:szCs w:val="28"/>
        </w:rPr>
      </w:pPr>
    </w:p>
    <w:p w:rsidR="00E5130C" w:rsidRDefault="00994192" w:rsidP="00994192">
      <w:pPr>
        <w:ind w:left="3060" w:hanging="3060"/>
        <w:jc w:val="both"/>
        <w:rPr>
          <w:spacing w:val="-1"/>
          <w:sz w:val="28"/>
          <w:szCs w:val="28"/>
        </w:rPr>
      </w:pPr>
      <w:r w:rsidRPr="00ED677C">
        <w:rPr>
          <w:spacing w:val="-1"/>
          <w:sz w:val="28"/>
          <w:szCs w:val="28"/>
        </w:rPr>
        <w:t>Глава</w:t>
      </w:r>
    </w:p>
    <w:p w:rsidR="00994192" w:rsidRPr="00ED677C" w:rsidRDefault="0011034F" w:rsidP="00994192">
      <w:pPr>
        <w:ind w:left="3060" w:hanging="30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Александровского</w:t>
      </w:r>
      <w:r w:rsidR="00994192" w:rsidRPr="00ED677C">
        <w:rPr>
          <w:spacing w:val="-1"/>
          <w:sz w:val="28"/>
          <w:szCs w:val="28"/>
        </w:rPr>
        <w:t xml:space="preserve"> сельского поселения </w:t>
      </w: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ED677C">
        <w:rPr>
          <w:rFonts w:ascii="Times New Roman" w:hAnsi="Times New Roman"/>
          <w:spacing w:val="-1"/>
          <w:sz w:val="28"/>
          <w:szCs w:val="28"/>
        </w:rPr>
        <w:t xml:space="preserve">Усть-Лабинского района                                   </w:t>
      </w:r>
      <w:r w:rsidR="00133BF3" w:rsidRPr="00384634">
        <w:rPr>
          <w:noProof/>
          <w:lang w:eastAsia="ru-RU"/>
        </w:rPr>
        <w:drawing>
          <wp:inline distT="0" distB="0" distL="0" distR="0">
            <wp:extent cx="962025" cy="342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              </w:t>
      </w:r>
      <w:r w:rsidR="00E5130C">
        <w:rPr>
          <w:rFonts w:ascii="Times New Roman" w:hAnsi="Times New Roman"/>
          <w:spacing w:val="-1"/>
          <w:sz w:val="28"/>
          <w:szCs w:val="28"/>
        </w:rPr>
        <w:t xml:space="preserve">Н.Н. </w:t>
      </w:r>
      <w:proofErr w:type="spellStart"/>
      <w:r w:rsidR="00E5130C">
        <w:rPr>
          <w:rFonts w:ascii="Times New Roman" w:hAnsi="Times New Roman"/>
          <w:spacing w:val="-1"/>
          <w:sz w:val="28"/>
          <w:szCs w:val="28"/>
        </w:rPr>
        <w:t>Харько</w:t>
      </w:r>
      <w:proofErr w:type="spellEnd"/>
    </w:p>
    <w:p w:rsidR="00994192" w:rsidRPr="007076CB" w:rsidRDefault="00994192" w:rsidP="00994192">
      <w:pPr>
        <w:pStyle w:val="a3"/>
        <w:rPr>
          <w:rFonts w:ascii="Times New Roman" w:hAnsi="Times New Roman"/>
          <w:sz w:val="28"/>
          <w:szCs w:val="28"/>
        </w:rPr>
        <w:sectPr w:rsidR="00994192" w:rsidRPr="007076CB" w:rsidSect="00133BF3">
          <w:headerReference w:type="even" r:id="rId9"/>
          <w:headerReference w:type="default" r:id="rId10"/>
          <w:headerReference w:type="first" r:id="rId11"/>
          <w:footerReference w:type="first" r:id="rId12"/>
          <w:pgSz w:w="11900" w:h="16840"/>
          <w:pgMar w:top="567" w:right="567" w:bottom="567" w:left="1701" w:header="0" w:footer="6" w:gutter="0"/>
          <w:cols w:space="720"/>
          <w:noEndnote/>
          <w:titlePg/>
          <w:docGrid w:linePitch="360"/>
        </w:sectPr>
      </w:pPr>
    </w:p>
    <w:p w:rsidR="00994192" w:rsidRPr="007076CB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7076CB">
        <w:rPr>
          <w:rFonts w:ascii="Times New Roman" w:hAnsi="Times New Roman"/>
          <w:sz w:val="28"/>
          <w:szCs w:val="28"/>
          <w:lang w:val="en-US" w:bidi="en-US"/>
        </w:rPr>
        <w:t>N</w:t>
      </w:r>
      <w:r w:rsidRPr="007076CB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>3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к Порядку инвентаризации дворовых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и общественных территорий,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объектов недвижимого имущества и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земельных участков, находящихся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в собственности (пользовании)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юридических лиц и индивидуальных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предпринимателей, уровня благоустройства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индивидуальных жилых домов и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земельных участков, предоставленных </w:t>
      </w:r>
    </w:p>
    <w:p w:rsidR="00994192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для их размещения</w:t>
      </w:r>
    </w:p>
    <w:p w:rsidR="00994192" w:rsidRPr="007076CB" w:rsidRDefault="00994192" w:rsidP="009941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94192" w:rsidRPr="00AA135C" w:rsidRDefault="00994192" w:rsidP="0099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135C">
        <w:rPr>
          <w:rFonts w:ascii="Times New Roman" w:hAnsi="Times New Roman"/>
          <w:b/>
          <w:sz w:val="28"/>
          <w:szCs w:val="28"/>
        </w:rPr>
        <w:t>ПАСПОРТ БЛАГОУСТРОЙСТВА ТЕРРИТОРИЙ ИНДИВИДУАЛЬНОЙ ЖИЛОЙ ЗАСТРОЙКИ И ТЕРРИТОРИЙ В ВЕДЕНИИ ЮРИДИЧЕСКИХ ЛИЦ И ИНДИВИДУАЛЬНЫХ ПРЕДПРИНИМАТЕЛЕЙ ПО СОСТОЯНИЮ НА</w:t>
      </w:r>
      <w:r>
        <w:rPr>
          <w:rFonts w:ascii="Times New Roman" w:hAnsi="Times New Roman"/>
          <w:b/>
          <w:sz w:val="28"/>
          <w:szCs w:val="28"/>
        </w:rPr>
        <w:t>____________</w:t>
      </w:r>
    </w:p>
    <w:p w:rsidR="00994192" w:rsidRPr="007076CB" w:rsidRDefault="00994192" w:rsidP="00994192">
      <w:pPr>
        <w:pStyle w:val="a3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1. Общие сведения о территории благоустройства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752"/>
        <w:gridCol w:w="3168"/>
      </w:tblGrid>
      <w:tr w:rsidR="00994192" w:rsidRPr="00E5130C" w:rsidTr="00EF727F">
        <w:trPr>
          <w:trHeight w:hRule="exact" w:val="6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E5130C" w:rsidRDefault="00994192" w:rsidP="00E513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30C">
              <w:rPr>
                <w:rStyle w:val="211pt"/>
                <w:rFonts w:eastAsia="Tahoma"/>
                <w:b w:val="0"/>
                <w:sz w:val="28"/>
                <w:szCs w:val="28"/>
                <w:lang w:val="en-US" w:eastAsia="en-US" w:bidi="en-US"/>
              </w:rPr>
              <w:t>N</w:t>
            </w:r>
          </w:p>
          <w:p w:rsidR="00994192" w:rsidRPr="00E5130C" w:rsidRDefault="00994192" w:rsidP="00E513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30C">
              <w:rPr>
                <w:rStyle w:val="211pt"/>
                <w:rFonts w:eastAsia="Tahoma"/>
                <w:b w:val="0"/>
                <w:sz w:val="28"/>
                <w:szCs w:val="28"/>
              </w:rPr>
              <w:t>п/п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E5130C" w:rsidRDefault="00994192" w:rsidP="00E513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30C">
              <w:rPr>
                <w:rStyle w:val="211pt"/>
                <w:rFonts w:eastAsia="Tahoma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E5130C" w:rsidRDefault="00994192" w:rsidP="00E513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30C">
              <w:rPr>
                <w:rStyle w:val="211pt"/>
                <w:rFonts w:eastAsia="Tahoma"/>
                <w:b w:val="0"/>
                <w:sz w:val="28"/>
                <w:szCs w:val="28"/>
              </w:rPr>
              <w:t>Значение показателя</w:t>
            </w:r>
          </w:p>
        </w:tc>
      </w:tr>
      <w:tr w:rsidR="00994192" w:rsidRPr="007076CB" w:rsidTr="00EF727F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Наименование (вид) территории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3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Адрес местонахождения территории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3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Кадастровый номер земельного участка &lt;</w:t>
            </w: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footnoteReference w:id="4"/>
            </w: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&gt;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6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35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8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Оценка уровня благоустроенности территории</w:t>
            </w:r>
          </w:p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(благоустроенная/неблагоустроенная) &lt;</w:t>
            </w: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footnoteReference w:id="5"/>
            </w: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&gt;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192" w:rsidRPr="007076CB" w:rsidTr="00EF727F">
        <w:trPr>
          <w:trHeight w:hRule="exact" w:val="6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1.7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6CB">
              <w:rPr>
                <w:rStyle w:val="211pt"/>
                <w:rFonts w:eastAsia="Tahoma"/>
                <w:b w:val="0"/>
                <w:sz w:val="28"/>
                <w:szCs w:val="28"/>
              </w:rPr>
              <w:t>Соответствие внешнего вида ИЖС правилам благоустройства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7076CB" w:rsidRDefault="00994192" w:rsidP="00EF72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4192" w:rsidRPr="007076CB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Pr="007076CB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Default="00994192" w:rsidP="00994192">
      <w:pPr>
        <w:pStyle w:val="a3"/>
        <w:rPr>
          <w:rFonts w:ascii="Times New Roman" w:hAnsi="Times New Roman"/>
          <w:sz w:val="28"/>
          <w:szCs w:val="28"/>
        </w:rPr>
      </w:pPr>
    </w:p>
    <w:p w:rsidR="00994192" w:rsidRPr="0076653D" w:rsidRDefault="00994192" w:rsidP="0099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653D">
        <w:rPr>
          <w:rFonts w:ascii="Times New Roman" w:hAnsi="Times New Roman"/>
          <w:b/>
          <w:sz w:val="28"/>
          <w:szCs w:val="28"/>
        </w:rPr>
        <w:lastRenderedPageBreak/>
        <w:t>2. ХАРАКТЕРИСТИКА БЛАГОУСТРОЙСТВА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4402"/>
        <w:gridCol w:w="1080"/>
        <w:gridCol w:w="1440"/>
        <w:gridCol w:w="1536"/>
      </w:tblGrid>
      <w:tr w:rsidR="00994192" w:rsidRPr="00AD79DB" w:rsidTr="00EF727F">
        <w:trPr>
          <w:trHeight w:hRule="exact" w:val="61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  <w:lang w:val="en-US" w:eastAsia="en-US" w:bidi="en-US"/>
              </w:rPr>
              <w:t>N</w:t>
            </w:r>
          </w:p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изм.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Значение</w:t>
            </w:r>
          </w:p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показателя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Примечание</w:t>
            </w:r>
          </w:p>
        </w:tc>
      </w:tr>
      <w:tr w:rsidR="00994192" w:rsidRPr="00AD79DB" w:rsidTr="00EF727F">
        <w:trPr>
          <w:trHeight w:hRule="exact" w:val="34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5</w:t>
            </w:r>
          </w:p>
        </w:tc>
      </w:tr>
      <w:tr w:rsidR="00994192" w:rsidRPr="00AD79DB" w:rsidTr="00EF727F">
        <w:trPr>
          <w:trHeight w:hRule="exact" w:val="6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2.1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Требует ремонта дорожное покрытие проезжих частей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6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2.2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6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2.3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62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2.4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3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3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61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2.5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8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2.6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61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2.7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3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2.8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Необходимо установить: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3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игровое оборудование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3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34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светильники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3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скамьи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3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урны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3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2.9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3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3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достаточность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92" w:rsidRPr="00AD79DB" w:rsidTr="00EF727F">
        <w:trPr>
          <w:trHeight w:hRule="exact" w:val="199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2.10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 xml:space="preserve">Наличие приспособлений для маломобильных групп населения (опорных </w:t>
            </w:r>
            <w:proofErr w:type="spellStart"/>
            <w:proofErr w:type="gramStart"/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поручней,специального</w:t>
            </w:r>
            <w:proofErr w:type="spellEnd"/>
            <w:proofErr w:type="gramEnd"/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 xml:space="preserve">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79DB">
              <w:rPr>
                <w:rStyle w:val="211pt"/>
                <w:rFonts w:eastAsia="Tahoma"/>
                <w:b w:val="0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192" w:rsidRPr="00AD79DB" w:rsidRDefault="00994192" w:rsidP="00EF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Приложение:</w:t>
      </w:r>
    </w:p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Схема земельного участка территории с указанием ее размеров и границ, размещением объектов благоустройства на</w:t>
      </w:r>
      <w:r w:rsidRPr="000018D0">
        <w:rPr>
          <w:rFonts w:ascii="Times New Roman" w:hAnsi="Times New Roman"/>
        </w:rPr>
        <w:tab/>
        <w:t>л.</w:t>
      </w:r>
    </w:p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Дата проведения инвентаризации:"</w:t>
      </w:r>
      <w:r w:rsidRPr="000018D0">
        <w:rPr>
          <w:rFonts w:ascii="Times New Roman" w:hAnsi="Times New Roman"/>
        </w:rPr>
        <w:tab/>
        <w:t>"</w:t>
      </w:r>
      <w:r w:rsidRPr="000018D0">
        <w:rPr>
          <w:rFonts w:ascii="Times New Roman" w:hAnsi="Times New Roman"/>
        </w:rPr>
        <w:tab/>
        <w:t>20</w:t>
      </w:r>
      <w:r w:rsidRPr="000018D0">
        <w:rPr>
          <w:rFonts w:ascii="Times New Roman" w:hAnsi="Times New Roman"/>
        </w:rPr>
        <w:tab/>
        <w:t>г.</w:t>
      </w:r>
    </w:p>
    <w:p w:rsidR="00994192" w:rsidRPr="000018D0" w:rsidRDefault="00994192" w:rsidP="00994192">
      <w:pPr>
        <w:pStyle w:val="a3"/>
        <w:rPr>
          <w:rFonts w:ascii="Times New Roman" w:hAnsi="Times New Roman"/>
        </w:rPr>
      </w:pPr>
      <w:r w:rsidRPr="000018D0">
        <w:rPr>
          <w:rFonts w:ascii="Times New Roman" w:hAnsi="Times New Roman"/>
        </w:rPr>
        <w:t>Ф.И.О., должности и подписи членов инвентаризационной комиссии: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1651"/>
        <w:gridCol w:w="2270"/>
        <w:gridCol w:w="1123"/>
      </w:tblGrid>
      <w:tr w:rsidR="00994192" w:rsidRPr="000018D0" w:rsidTr="00E5130C">
        <w:trPr>
          <w:trHeight w:hRule="exact" w:val="335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(организация, должность)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(подпись)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(Ф.И.О.)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</w:tr>
      <w:tr w:rsidR="00994192" w:rsidRPr="000018D0" w:rsidTr="00AD79DB">
        <w:trPr>
          <w:trHeight w:hRule="exact" w:val="417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(организация, должность)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(подпись)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(Ф.И.О.)</w:t>
            </w:r>
          </w:p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94192" w:rsidRPr="000018D0" w:rsidRDefault="00994192" w:rsidP="00EF727F">
            <w:pPr>
              <w:pStyle w:val="a3"/>
              <w:rPr>
                <w:rFonts w:ascii="Times New Roman" w:hAnsi="Times New Roman"/>
              </w:rPr>
            </w:pPr>
            <w:r w:rsidRPr="000018D0">
              <w:rPr>
                <w:rStyle w:val="211pt"/>
                <w:rFonts w:eastAsia="Tahoma"/>
                <w:b w:val="0"/>
              </w:rPr>
              <w:t>/</w:t>
            </w:r>
          </w:p>
        </w:tc>
      </w:tr>
    </w:tbl>
    <w:p w:rsidR="00E5130C" w:rsidRDefault="00994192" w:rsidP="00994192">
      <w:pPr>
        <w:ind w:left="3060" w:hanging="3060"/>
        <w:jc w:val="both"/>
        <w:rPr>
          <w:spacing w:val="-1"/>
          <w:sz w:val="28"/>
          <w:szCs w:val="28"/>
        </w:rPr>
      </w:pPr>
      <w:r w:rsidRPr="00ED677C">
        <w:rPr>
          <w:spacing w:val="-1"/>
          <w:sz w:val="28"/>
          <w:szCs w:val="28"/>
        </w:rPr>
        <w:t xml:space="preserve">Глава </w:t>
      </w:r>
    </w:p>
    <w:p w:rsidR="00994192" w:rsidRPr="00ED677C" w:rsidRDefault="0011034F" w:rsidP="00994192">
      <w:pPr>
        <w:ind w:left="3060" w:hanging="30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Александровского</w:t>
      </w:r>
      <w:r w:rsidR="00994192" w:rsidRPr="00ED677C">
        <w:rPr>
          <w:spacing w:val="-1"/>
          <w:sz w:val="28"/>
          <w:szCs w:val="28"/>
        </w:rPr>
        <w:t xml:space="preserve"> сельского поселения </w:t>
      </w:r>
    </w:p>
    <w:p w:rsidR="00994192" w:rsidRDefault="00994192" w:rsidP="00994192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ED677C">
        <w:rPr>
          <w:rFonts w:ascii="Times New Roman" w:hAnsi="Times New Roman"/>
          <w:spacing w:val="-1"/>
          <w:sz w:val="28"/>
          <w:szCs w:val="28"/>
        </w:rPr>
        <w:t xml:space="preserve">Усть-Лабинского района      </w:t>
      </w:r>
      <w:r w:rsidR="00133BF3">
        <w:rPr>
          <w:rFonts w:ascii="Times New Roman" w:hAnsi="Times New Roman"/>
          <w:spacing w:val="-1"/>
          <w:sz w:val="28"/>
          <w:szCs w:val="28"/>
        </w:rPr>
        <w:t xml:space="preserve">             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133BF3" w:rsidRPr="00384634">
        <w:rPr>
          <w:noProof/>
          <w:lang w:eastAsia="ru-RU"/>
        </w:rPr>
        <w:drawing>
          <wp:inline distT="0" distB="0" distL="0" distR="0">
            <wp:extent cx="962025" cy="342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                </w:t>
      </w:r>
      <w:r w:rsidR="00E5130C">
        <w:rPr>
          <w:rFonts w:ascii="Times New Roman" w:hAnsi="Times New Roman"/>
          <w:spacing w:val="-1"/>
          <w:sz w:val="28"/>
          <w:szCs w:val="28"/>
        </w:rPr>
        <w:t xml:space="preserve">Н.Н. </w:t>
      </w:r>
      <w:proofErr w:type="spellStart"/>
      <w:r w:rsidR="00E5130C">
        <w:rPr>
          <w:rFonts w:ascii="Times New Roman" w:hAnsi="Times New Roman"/>
          <w:spacing w:val="-1"/>
          <w:sz w:val="28"/>
          <w:szCs w:val="28"/>
        </w:rPr>
        <w:t>Харько</w:t>
      </w:r>
      <w:proofErr w:type="spellEnd"/>
    </w:p>
    <w:p w:rsidR="00AD79DB" w:rsidRDefault="00AD79DB" w:rsidP="00AD79D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AD79DB" w:rsidRDefault="00AD79DB" w:rsidP="00AD79D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к программе «Формирование </w:t>
      </w:r>
    </w:p>
    <w:p w:rsidR="00AD79DB" w:rsidRDefault="00AD79DB" w:rsidP="00AD79D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современной городской среды </w:t>
      </w:r>
    </w:p>
    <w:p w:rsidR="00AD79DB" w:rsidRDefault="00AD79DB" w:rsidP="00AD79D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Александровском</w:t>
      </w:r>
      <w:r w:rsidRPr="007076CB">
        <w:rPr>
          <w:rFonts w:ascii="Times New Roman" w:hAnsi="Times New Roman"/>
          <w:sz w:val="28"/>
          <w:szCs w:val="28"/>
        </w:rPr>
        <w:t xml:space="preserve"> сельском поселении </w:t>
      </w:r>
    </w:p>
    <w:p w:rsidR="00AD79DB" w:rsidRPr="007076CB" w:rsidRDefault="00AD79DB" w:rsidP="00AD79D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Усть-</w:t>
      </w:r>
      <w:proofErr w:type="gramStart"/>
      <w:r w:rsidRPr="007076CB">
        <w:rPr>
          <w:rFonts w:ascii="Times New Roman" w:hAnsi="Times New Roman"/>
          <w:sz w:val="28"/>
          <w:szCs w:val="28"/>
        </w:rPr>
        <w:t>Лабинского  района</w:t>
      </w:r>
      <w:proofErr w:type="gramEnd"/>
      <w:r w:rsidRPr="007076CB">
        <w:rPr>
          <w:rFonts w:ascii="Times New Roman" w:hAnsi="Times New Roman"/>
          <w:sz w:val="28"/>
          <w:szCs w:val="28"/>
        </w:rPr>
        <w:t xml:space="preserve"> на 2019-2024 годы»</w:t>
      </w:r>
    </w:p>
    <w:p w:rsidR="00AD79DB" w:rsidRDefault="00AD79DB" w:rsidP="00AD79DB">
      <w:pPr>
        <w:rPr>
          <w:sz w:val="28"/>
          <w:szCs w:val="28"/>
        </w:rPr>
      </w:pPr>
    </w:p>
    <w:p w:rsidR="00AD79DB" w:rsidRDefault="00AD79DB" w:rsidP="00AD79DB">
      <w:pPr>
        <w:jc w:val="center"/>
        <w:rPr>
          <w:sz w:val="28"/>
          <w:szCs w:val="28"/>
          <w:lang w:eastAsia="en-US"/>
        </w:rPr>
      </w:pPr>
    </w:p>
    <w:p w:rsidR="00AD79DB" w:rsidRDefault="00AD79DB" w:rsidP="00AD79DB">
      <w:pPr>
        <w:ind w:firstLine="851"/>
        <w:jc w:val="both"/>
        <w:rPr>
          <w:sz w:val="28"/>
          <w:szCs w:val="28"/>
          <w:lang w:eastAsia="en-US"/>
        </w:rPr>
      </w:pPr>
    </w:p>
    <w:p w:rsidR="00AD79DB" w:rsidRPr="00027F14" w:rsidRDefault="00AD79DB" w:rsidP="00AD79DB">
      <w:pPr>
        <w:jc w:val="center"/>
        <w:rPr>
          <w:b/>
          <w:color w:val="22272F"/>
          <w:sz w:val="28"/>
          <w:szCs w:val="28"/>
          <w:lang w:eastAsia="en-US"/>
        </w:rPr>
      </w:pPr>
      <w:r w:rsidRPr="00027F14">
        <w:rPr>
          <w:b/>
          <w:color w:val="22272F"/>
          <w:sz w:val="28"/>
          <w:szCs w:val="28"/>
          <w:lang w:eastAsia="en-US"/>
        </w:rPr>
        <w:t xml:space="preserve">Адресный перечень </w:t>
      </w:r>
    </w:p>
    <w:p w:rsidR="00AD79DB" w:rsidRPr="00027F14" w:rsidRDefault="00AD79DB" w:rsidP="00AD79DB">
      <w:pPr>
        <w:jc w:val="center"/>
        <w:rPr>
          <w:b/>
        </w:rPr>
      </w:pPr>
      <w:r w:rsidRPr="00027F14">
        <w:rPr>
          <w:b/>
          <w:color w:val="22272F"/>
          <w:sz w:val="28"/>
          <w:szCs w:val="28"/>
          <w:lang w:eastAsia="en-US"/>
        </w:rPr>
        <w:t xml:space="preserve">дворовых территорий Александровского сельского поселения Усть-Лабинского района, нуждающихся в благоустройстве (с учетом их физического состояния) и подлежащих </w:t>
      </w:r>
      <w:proofErr w:type="gramStart"/>
      <w:r w:rsidRPr="00027F14">
        <w:rPr>
          <w:b/>
          <w:color w:val="22272F"/>
          <w:sz w:val="28"/>
          <w:szCs w:val="28"/>
          <w:lang w:eastAsia="en-US"/>
        </w:rPr>
        <w:t xml:space="preserve">благоустройству </w:t>
      </w:r>
      <w:r w:rsidR="00056368" w:rsidRPr="00027F14">
        <w:rPr>
          <w:b/>
          <w:sz w:val="28"/>
          <w:szCs w:val="28"/>
          <w:lang w:eastAsia="en-US"/>
        </w:rPr>
        <w:t xml:space="preserve"> в</w:t>
      </w:r>
      <w:proofErr w:type="gramEnd"/>
      <w:r w:rsidR="00056368" w:rsidRPr="00027F14">
        <w:rPr>
          <w:b/>
          <w:sz w:val="28"/>
          <w:szCs w:val="28"/>
          <w:lang w:eastAsia="en-US"/>
        </w:rPr>
        <w:t xml:space="preserve"> 2019</w:t>
      </w:r>
      <w:r w:rsidRPr="00027F14">
        <w:rPr>
          <w:b/>
          <w:sz w:val="28"/>
          <w:szCs w:val="28"/>
          <w:lang w:eastAsia="en-US"/>
        </w:rPr>
        <w:t>-2024 гг.</w:t>
      </w:r>
    </w:p>
    <w:p w:rsidR="00AD79DB" w:rsidRPr="00027F14" w:rsidRDefault="00AD79DB" w:rsidP="00AD79DB">
      <w:pPr>
        <w:jc w:val="center"/>
        <w:rPr>
          <w:b/>
        </w:rPr>
      </w:pPr>
    </w:p>
    <w:p w:rsidR="00AD79DB" w:rsidRDefault="00AD79DB" w:rsidP="00AD79DB">
      <w:pPr>
        <w:jc w:val="center"/>
        <w:rPr>
          <w:sz w:val="2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720"/>
        <w:gridCol w:w="5524"/>
        <w:gridCol w:w="3543"/>
      </w:tblGrid>
      <w:tr w:rsidR="00AD79DB" w:rsidTr="00AD79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DB" w:rsidRDefault="00AD79DB" w:rsidP="00EF727F">
            <w:pPr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DB" w:rsidRDefault="00AD79DB" w:rsidP="00EF727F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 дворовой территории многоквартирного дома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DB" w:rsidRDefault="00AD79DB" w:rsidP="00EF727F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AD79DB" w:rsidTr="00AD79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DB" w:rsidRDefault="00AD79DB" w:rsidP="00EF727F">
            <w:pPr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DB" w:rsidRDefault="00AD79DB" w:rsidP="00EF727F">
            <w:pPr>
              <w:pStyle w:val="af2"/>
              <w:snapToGrid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AD79DB" w:rsidRDefault="00AD79DB" w:rsidP="00EF727F">
            <w:pPr>
              <w:pStyle w:val="af2"/>
              <w:spacing w:before="0" w:after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DB" w:rsidRDefault="00AD79DB" w:rsidP="00EF727F">
            <w:pPr>
              <w:pStyle w:val="af2"/>
              <w:spacing w:before="0" w:after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AD79DB" w:rsidTr="00AD79D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DB" w:rsidRDefault="00AD79DB" w:rsidP="00EF727F">
            <w:pPr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DB" w:rsidRDefault="00AD79DB" w:rsidP="00EF727F">
            <w:pPr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DB" w:rsidRDefault="00AD79DB" w:rsidP="00EF727F">
            <w:pPr>
              <w:pStyle w:val="af2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  <w:p w:rsidR="00AD79DB" w:rsidRDefault="00AD79DB" w:rsidP="00EF727F">
            <w:pPr>
              <w:pStyle w:val="af2"/>
              <w:spacing w:before="0" w:after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</w:tbl>
    <w:p w:rsidR="00AD79DB" w:rsidRDefault="00AD79DB" w:rsidP="00AD79DB">
      <w:pPr>
        <w:jc w:val="center"/>
        <w:rPr>
          <w:rFonts w:eastAsia="Calibri"/>
          <w:sz w:val="28"/>
          <w:szCs w:val="28"/>
          <w:lang w:eastAsia="en-US"/>
        </w:rPr>
      </w:pPr>
    </w:p>
    <w:p w:rsidR="00AD79DB" w:rsidRDefault="00AD79DB" w:rsidP="00AD79D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D79DB" w:rsidRDefault="00AD79DB" w:rsidP="00AD79D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D79DB" w:rsidRDefault="00AD79DB" w:rsidP="00AD79DB">
      <w:pPr>
        <w:ind w:left="3060" w:hanging="3060"/>
        <w:jc w:val="both"/>
        <w:rPr>
          <w:spacing w:val="-1"/>
          <w:sz w:val="28"/>
          <w:szCs w:val="28"/>
        </w:rPr>
      </w:pPr>
      <w:r w:rsidRPr="00ED677C">
        <w:rPr>
          <w:spacing w:val="-1"/>
          <w:sz w:val="28"/>
          <w:szCs w:val="28"/>
        </w:rPr>
        <w:t xml:space="preserve">Глава </w:t>
      </w:r>
    </w:p>
    <w:p w:rsidR="00AD79DB" w:rsidRPr="00ED677C" w:rsidRDefault="00AD79DB" w:rsidP="00AD79DB">
      <w:pPr>
        <w:ind w:left="3060" w:hanging="30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Александровского</w:t>
      </w:r>
      <w:r w:rsidRPr="00ED677C">
        <w:rPr>
          <w:spacing w:val="-1"/>
          <w:sz w:val="28"/>
          <w:szCs w:val="28"/>
        </w:rPr>
        <w:t xml:space="preserve"> сельского поселения </w:t>
      </w:r>
    </w:p>
    <w:p w:rsidR="00AD79DB" w:rsidRDefault="00AD79DB" w:rsidP="00AD79DB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ED677C">
        <w:rPr>
          <w:rFonts w:ascii="Times New Roman" w:hAnsi="Times New Roman"/>
          <w:spacing w:val="-1"/>
          <w:sz w:val="28"/>
          <w:szCs w:val="28"/>
        </w:rPr>
        <w:t xml:space="preserve">Усть-Лабинского района               </w:t>
      </w:r>
      <w:r w:rsidR="00133BF3">
        <w:rPr>
          <w:rFonts w:ascii="Times New Roman" w:hAnsi="Times New Roman"/>
          <w:spacing w:val="-1"/>
          <w:sz w:val="28"/>
          <w:szCs w:val="28"/>
        </w:rPr>
        <w:t xml:space="preserve">                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33BF3" w:rsidRPr="00384634">
        <w:rPr>
          <w:noProof/>
          <w:lang w:eastAsia="ru-RU"/>
        </w:rPr>
        <w:drawing>
          <wp:inline distT="0" distB="0" distL="0" distR="0">
            <wp:extent cx="962025" cy="342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       </w:t>
      </w:r>
      <w:r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Харько</w:t>
      </w:r>
      <w:proofErr w:type="spellEnd"/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056368" w:rsidRDefault="00056368" w:rsidP="00AD79DB">
      <w:pPr>
        <w:ind w:left="4962"/>
        <w:rPr>
          <w:color w:val="000000"/>
          <w:sz w:val="28"/>
          <w:szCs w:val="28"/>
        </w:rPr>
      </w:pPr>
    </w:p>
    <w:p w:rsidR="00056368" w:rsidRDefault="00056368" w:rsidP="00AD79DB">
      <w:pPr>
        <w:ind w:left="4962"/>
        <w:rPr>
          <w:color w:val="000000"/>
          <w:sz w:val="28"/>
          <w:szCs w:val="28"/>
        </w:rPr>
      </w:pPr>
    </w:p>
    <w:p w:rsidR="00056368" w:rsidRDefault="00056368" w:rsidP="0005636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056368" w:rsidRDefault="00056368" w:rsidP="0005636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к программе «Формирование </w:t>
      </w:r>
    </w:p>
    <w:p w:rsidR="00056368" w:rsidRDefault="00056368" w:rsidP="0005636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современной городской среды </w:t>
      </w:r>
    </w:p>
    <w:p w:rsidR="00056368" w:rsidRDefault="00056368" w:rsidP="0005636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Александровском</w:t>
      </w:r>
      <w:r w:rsidRPr="007076CB">
        <w:rPr>
          <w:rFonts w:ascii="Times New Roman" w:hAnsi="Times New Roman"/>
          <w:sz w:val="28"/>
          <w:szCs w:val="28"/>
        </w:rPr>
        <w:t xml:space="preserve"> сельском поселении </w:t>
      </w:r>
    </w:p>
    <w:p w:rsidR="00056368" w:rsidRPr="007076CB" w:rsidRDefault="00056368" w:rsidP="0005636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076CB">
        <w:rPr>
          <w:rFonts w:ascii="Times New Roman" w:hAnsi="Times New Roman"/>
          <w:sz w:val="28"/>
          <w:szCs w:val="28"/>
        </w:rPr>
        <w:t>Усть-</w:t>
      </w:r>
      <w:proofErr w:type="gramStart"/>
      <w:r w:rsidRPr="007076CB">
        <w:rPr>
          <w:rFonts w:ascii="Times New Roman" w:hAnsi="Times New Roman"/>
          <w:sz w:val="28"/>
          <w:szCs w:val="28"/>
        </w:rPr>
        <w:t>Лабинского  района</w:t>
      </w:r>
      <w:proofErr w:type="gramEnd"/>
      <w:r w:rsidRPr="007076CB">
        <w:rPr>
          <w:rFonts w:ascii="Times New Roman" w:hAnsi="Times New Roman"/>
          <w:sz w:val="28"/>
          <w:szCs w:val="28"/>
        </w:rPr>
        <w:t xml:space="preserve"> на 2019-2024 годы»</w:t>
      </w:r>
    </w:p>
    <w:p w:rsidR="00AD79DB" w:rsidRDefault="00AD79DB" w:rsidP="00AD79DB">
      <w:pPr>
        <w:rPr>
          <w:sz w:val="28"/>
          <w:szCs w:val="28"/>
        </w:rPr>
      </w:pPr>
    </w:p>
    <w:p w:rsidR="00AD79DB" w:rsidRDefault="00AD79DB" w:rsidP="00AD79DB">
      <w:pPr>
        <w:jc w:val="center"/>
        <w:rPr>
          <w:sz w:val="28"/>
          <w:szCs w:val="28"/>
          <w:lang w:eastAsia="en-US"/>
        </w:rPr>
      </w:pPr>
    </w:p>
    <w:p w:rsidR="00AD79DB" w:rsidRPr="00027F14" w:rsidRDefault="00AD79DB" w:rsidP="00AD79DB">
      <w:pPr>
        <w:ind w:firstLine="851"/>
        <w:jc w:val="both"/>
        <w:rPr>
          <w:b/>
          <w:sz w:val="28"/>
          <w:szCs w:val="28"/>
          <w:lang w:eastAsia="en-US"/>
        </w:rPr>
      </w:pPr>
    </w:p>
    <w:p w:rsidR="00AD79DB" w:rsidRPr="00027F14" w:rsidRDefault="00AD79DB" w:rsidP="00AD79DB">
      <w:pPr>
        <w:jc w:val="center"/>
        <w:rPr>
          <w:b/>
          <w:color w:val="22272F"/>
          <w:sz w:val="28"/>
          <w:szCs w:val="28"/>
          <w:lang w:eastAsia="en-US"/>
        </w:rPr>
      </w:pPr>
      <w:r w:rsidRPr="00027F14">
        <w:rPr>
          <w:b/>
          <w:color w:val="22272F"/>
          <w:sz w:val="28"/>
          <w:szCs w:val="28"/>
          <w:lang w:eastAsia="en-US"/>
        </w:rPr>
        <w:t xml:space="preserve">Адресный перечень </w:t>
      </w:r>
    </w:p>
    <w:p w:rsidR="00027F14" w:rsidRDefault="00AD79DB" w:rsidP="00AD79DB">
      <w:pPr>
        <w:jc w:val="center"/>
        <w:rPr>
          <w:b/>
          <w:color w:val="22272F"/>
          <w:sz w:val="28"/>
          <w:szCs w:val="28"/>
          <w:lang w:eastAsia="en-US"/>
        </w:rPr>
      </w:pPr>
      <w:r w:rsidRPr="00027F14">
        <w:rPr>
          <w:b/>
          <w:color w:val="22272F"/>
          <w:sz w:val="28"/>
          <w:szCs w:val="28"/>
          <w:lang w:eastAsia="en-US"/>
        </w:rPr>
        <w:t xml:space="preserve">общественных территорий </w:t>
      </w:r>
      <w:r w:rsidR="00056368" w:rsidRPr="00027F14">
        <w:rPr>
          <w:b/>
          <w:color w:val="22272F"/>
          <w:sz w:val="28"/>
          <w:szCs w:val="28"/>
          <w:lang w:eastAsia="en-US"/>
        </w:rPr>
        <w:t xml:space="preserve">Александровского сельского поселения </w:t>
      </w:r>
    </w:p>
    <w:p w:rsidR="00056368" w:rsidRPr="00027F14" w:rsidRDefault="00056368" w:rsidP="00AD79DB">
      <w:pPr>
        <w:jc w:val="center"/>
        <w:rPr>
          <w:b/>
          <w:color w:val="22272F"/>
          <w:sz w:val="28"/>
          <w:szCs w:val="28"/>
          <w:lang w:eastAsia="en-US"/>
        </w:rPr>
      </w:pPr>
      <w:bookmarkStart w:id="0" w:name="_GoBack"/>
      <w:bookmarkEnd w:id="0"/>
      <w:r w:rsidRPr="00027F14">
        <w:rPr>
          <w:b/>
          <w:color w:val="22272F"/>
          <w:sz w:val="28"/>
          <w:szCs w:val="28"/>
          <w:lang w:eastAsia="en-US"/>
        </w:rPr>
        <w:t>Усть-Лабинского района</w:t>
      </w:r>
      <w:r w:rsidR="00AD79DB" w:rsidRPr="00027F14">
        <w:rPr>
          <w:b/>
          <w:color w:val="22272F"/>
          <w:sz w:val="28"/>
          <w:szCs w:val="28"/>
          <w:lang w:eastAsia="en-US"/>
        </w:rPr>
        <w:t xml:space="preserve">, нуждающихся в благоустройстве </w:t>
      </w:r>
    </w:p>
    <w:p w:rsidR="00AD79DB" w:rsidRPr="00027F14" w:rsidRDefault="00AD79DB" w:rsidP="00AD79DB">
      <w:pPr>
        <w:jc w:val="center"/>
        <w:rPr>
          <w:b/>
          <w:sz w:val="28"/>
          <w:szCs w:val="28"/>
        </w:rPr>
      </w:pPr>
      <w:r w:rsidRPr="00027F14">
        <w:rPr>
          <w:b/>
          <w:color w:val="22272F"/>
          <w:sz w:val="28"/>
          <w:szCs w:val="28"/>
          <w:lang w:eastAsia="en-US"/>
        </w:rPr>
        <w:t>(с учетом их физического состояния общественной территории) и подлежащих благоустройству</w:t>
      </w:r>
      <w:r w:rsidR="00056368" w:rsidRPr="00027F14">
        <w:rPr>
          <w:b/>
          <w:sz w:val="28"/>
          <w:szCs w:val="28"/>
          <w:lang w:eastAsia="en-US"/>
        </w:rPr>
        <w:t xml:space="preserve"> в 2019</w:t>
      </w:r>
      <w:r w:rsidRPr="00027F14">
        <w:rPr>
          <w:b/>
          <w:sz w:val="28"/>
          <w:szCs w:val="28"/>
          <w:lang w:eastAsia="en-US"/>
        </w:rPr>
        <w:t>-2024 гг.</w:t>
      </w:r>
    </w:p>
    <w:p w:rsidR="00AD79DB" w:rsidRDefault="00AD79DB" w:rsidP="00AD7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D79DB" w:rsidRDefault="00AD79DB" w:rsidP="00AD79DB">
      <w:pPr>
        <w:ind w:right="-456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285"/>
        <w:gridCol w:w="4080"/>
        <w:gridCol w:w="1615"/>
      </w:tblGrid>
      <w:tr w:rsidR="00AD79DB" w:rsidTr="00EF727F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DB" w:rsidRDefault="00AD79DB" w:rsidP="00EF727F">
            <w:pPr>
              <w:pStyle w:val="af3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DB" w:rsidRDefault="00AD79DB" w:rsidP="00EF727F">
            <w:pPr>
              <w:pStyle w:val="af3"/>
            </w:pPr>
            <w:r>
              <w:rPr>
                <w:sz w:val="28"/>
                <w:szCs w:val="28"/>
              </w:rPr>
              <w:t>Адрес территории общего пользования</w:t>
            </w:r>
          </w:p>
        </w:tc>
        <w:tc>
          <w:tcPr>
            <w:tcW w:w="4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DB" w:rsidRDefault="00AD79DB" w:rsidP="00EF727F">
            <w:pPr>
              <w:pStyle w:val="af3"/>
            </w:pPr>
            <w:r>
              <w:rPr>
                <w:sz w:val="28"/>
                <w:szCs w:val="28"/>
              </w:rPr>
              <w:t>Примерный вид работ, который предлагается выполнить</w:t>
            </w:r>
          </w:p>
        </w:tc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9DB" w:rsidRDefault="00AD79DB" w:rsidP="00EF727F">
            <w:pPr>
              <w:pStyle w:val="af3"/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AD79DB" w:rsidTr="00EF727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DB" w:rsidRDefault="00AD79DB" w:rsidP="00EF727F">
            <w:pPr>
              <w:pStyle w:val="af3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DB" w:rsidRDefault="00AD79DB" w:rsidP="00056368">
            <w:r>
              <w:rPr>
                <w:color w:val="000000"/>
                <w:sz w:val="28"/>
                <w:szCs w:val="28"/>
              </w:rPr>
              <w:t xml:space="preserve">Краснодарский край, </w:t>
            </w:r>
            <w:r w:rsidR="00056368">
              <w:rPr>
                <w:color w:val="000000"/>
                <w:sz w:val="28"/>
                <w:szCs w:val="28"/>
              </w:rPr>
              <w:t>Усть-Лабинский</w:t>
            </w:r>
            <w:r>
              <w:rPr>
                <w:color w:val="000000"/>
                <w:sz w:val="28"/>
                <w:szCs w:val="28"/>
              </w:rPr>
              <w:t xml:space="preserve"> район, </w:t>
            </w:r>
            <w:r w:rsidR="00056368">
              <w:rPr>
                <w:color w:val="000000"/>
                <w:sz w:val="28"/>
                <w:szCs w:val="28"/>
              </w:rPr>
              <w:t>х. Александровский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056368">
              <w:rPr>
                <w:color w:val="000000"/>
                <w:sz w:val="28"/>
                <w:szCs w:val="28"/>
              </w:rPr>
              <w:t>ул. Красная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056368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56368"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территория  парка</w:t>
            </w:r>
            <w:proofErr w:type="gramEnd"/>
            <w:r w:rsidR="00056368">
              <w:rPr>
                <w:color w:val="000000"/>
                <w:sz w:val="28"/>
                <w:szCs w:val="28"/>
              </w:rPr>
              <w:t xml:space="preserve"> напротив здания администрации)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DB" w:rsidRDefault="00AD79DB" w:rsidP="00EF727F">
            <w:pPr>
              <w:pStyle w:val="af3"/>
              <w:tabs>
                <w:tab w:val="left" w:pos="7200"/>
              </w:tabs>
            </w:pPr>
            <w:r>
              <w:rPr>
                <w:sz w:val="28"/>
                <w:szCs w:val="28"/>
              </w:rPr>
              <w:t>Установка лавочек, устройство покрытия пешеходной дорожки, установка малых архитектурных форм, детской игровой и спортивной площадок, разбивка клумб, посадка зеленых насаждений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9DB" w:rsidRDefault="00AD79DB" w:rsidP="00056368">
            <w:pPr>
              <w:pStyle w:val="af3"/>
            </w:pPr>
            <w:r>
              <w:rPr>
                <w:sz w:val="28"/>
                <w:szCs w:val="28"/>
              </w:rPr>
              <w:t>2</w:t>
            </w:r>
            <w:r w:rsidR="00056368">
              <w:rPr>
                <w:sz w:val="28"/>
                <w:szCs w:val="28"/>
              </w:rPr>
              <w:t>023</w:t>
            </w:r>
            <w:r>
              <w:rPr>
                <w:sz w:val="28"/>
                <w:szCs w:val="28"/>
              </w:rPr>
              <w:t>год</w:t>
            </w:r>
          </w:p>
        </w:tc>
      </w:tr>
    </w:tbl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056368" w:rsidRDefault="00056368" w:rsidP="00056368">
      <w:pPr>
        <w:ind w:left="3060" w:hanging="3060"/>
        <w:jc w:val="both"/>
        <w:rPr>
          <w:spacing w:val="-1"/>
          <w:sz w:val="28"/>
          <w:szCs w:val="28"/>
        </w:rPr>
      </w:pPr>
      <w:r w:rsidRPr="00ED677C">
        <w:rPr>
          <w:spacing w:val="-1"/>
          <w:sz w:val="28"/>
          <w:szCs w:val="28"/>
        </w:rPr>
        <w:t xml:space="preserve">Глава </w:t>
      </w:r>
    </w:p>
    <w:p w:rsidR="00056368" w:rsidRPr="00ED677C" w:rsidRDefault="00056368" w:rsidP="00056368">
      <w:pPr>
        <w:ind w:left="3060" w:hanging="30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Александровского</w:t>
      </w:r>
      <w:r w:rsidRPr="00ED677C">
        <w:rPr>
          <w:spacing w:val="-1"/>
          <w:sz w:val="28"/>
          <w:szCs w:val="28"/>
        </w:rPr>
        <w:t xml:space="preserve"> сельского поселения </w:t>
      </w:r>
    </w:p>
    <w:p w:rsidR="00056368" w:rsidRDefault="00056368" w:rsidP="00056368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ED677C">
        <w:rPr>
          <w:rFonts w:ascii="Times New Roman" w:hAnsi="Times New Roman"/>
          <w:spacing w:val="-1"/>
          <w:sz w:val="28"/>
          <w:szCs w:val="28"/>
        </w:rPr>
        <w:t xml:space="preserve">Усть-Лабинского района     </w:t>
      </w:r>
      <w:r w:rsidR="00133BF3">
        <w:rPr>
          <w:rFonts w:ascii="Times New Roman" w:hAnsi="Times New Roman"/>
          <w:spacing w:val="-1"/>
          <w:sz w:val="28"/>
          <w:szCs w:val="28"/>
        </w:rPr>
        <w:t xml:space="preserve">                 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="00133BF3" w:rsidRPr="00384634">
        <w:rPr>
          <w:noProof/>
          <w:lang w:eastAsia="ru-RU"/>
        </w:rPr>
        <w:drawing>
          <wp:inline distT="0" distB="0" distL="0" distR="0">
            <wp:extent cx="962025" cy="342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             </w:t>
      </w:r>
      <w:r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Pr="00ED677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Харько</w:t>
      </w:r>
      <w:proofErr w:type="spellEnd"/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p w:rsidR="00AD79DB" w:rsidRDefault="00AD79DB" w:rsidP="00AD79DB">
      <w:pPr>
        <w:ind w:right="-456"/>
        <w:rPr>
          <w:sz w:val="28"/>
          <w:szCs w:val="28"/>
        </w:rPr>
      </w:pPr>
    </w:p>
    <w:sectPr w:rsidR="00AD79DB" w:rsidSect="00133BF3">
      <w:pgSz w:w="11906" w:h="16838"/>
      <w:pgMar w:top="709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F8" w:rsidRDefault="009E3EF8" w:rsidP="00994192">
      <w:r>
        <w:separator/>
      </w:r>
    </w:p>
  </w:endnote>
  <w:endnote w:type="continuationSeparator" w:id="0">
    <w:p w:rsidR="009E3EF8" w:rsidRDefault="009E3EF8" w:rsidP="0099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192" w:rsidRDefault="009E3EF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6.8pt;margin-top:740.15pt;width:301.45pt;height:11.05pt;z-index:-251658752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94192" w:rsidRDefault="00994192">
                <w:pPr>
                  <w:tabs>
                    <w:tab w:val="right" w:pos="6029"/>
                  </w:tabs>
                </w:pPr>
                <w:r>
                  <w:rPr>
                    <w:rStyle w:val="ac"/>
                    <w:b w:val="0"/>
                    <w:bCs w:val="0"/>
                  </w:rPr>
                  <w:t xml:space="preserve">Дата проведения </w:t>
                </w:r>
                <w:proofErr w:type="gramStart"/>
                <w:r>
                  <w:rPr>
                    <w:rStyle w:val="ac"/>
                    <w:b w:val="0"/>
                    <w:bCs w:val="0"/>
                  </w:rPr>
                  <w:t>инвентаризации:</w:t>
                </w:r>
                <w:r>
                  <w:rPr>
                    <w:rStyle w:val="ac"/>
                    <w:b w:val="0"/>
                    <w:bCs w:val="0"/>
                  </w:rPr>
                  <w:tab/>
                </w:r>
                <w:proofErr w:type="gramEnd"/>
                <w:r>
                  <w:rPr>
                    <w:rStyle w:val="ac"/>
                    <w:b w:val="0"/>
                    <w:bCs w:val="0"/>
                  </w:rPr>
                  <w:t>20 г.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F8" w:rsidRDefault="009E3EF8" w:rsidP="00994192">
      <w:r>
        <w:separator/>
      </w:r>
    </w:p>
  </w:footnote>
  <w:footnote w:type="continuationSeparator" w:id="0">
    <w:p w:rsidR="009E3EF8" w:rsidRDefault="009E3EF8" w:rsidP="00994192">
      <w:r>
        <w:continuationSeparator/>
      </w:r>
    </w:p>
  </w:footnote>
  <w:footnote w:id="1">
    <w:p w:rsidR="00994192" w:rsidRPr="006062EF" w:rsidRDefault="00994192" w:rsidP="00994192">
      <w:pPr>
        <w:pStyle w:val="a3"/>
        <w:rPr>
          <w:rFonts w:ascii="Times New Roman" w:hAnsi="Times New Roman"/>
          <w:sz w:val="20"/>
          <w:szCs w:val="20"/>
        </w:rPr>
      </w:pPr>
      <w:r w:rsidRPr="006062EF">
        <w:rPr>
          <w:rFonts w:ascii="Times New Roman" w:hAnsi="Times New Roman"/>
          <w:sz w:val="20"/>
          <w:szCs w:val="20"/>
        </w:rPr>
        <w:footnoteRef/>
      </w:r>
      <w:r w:rsidRPr="006062EF">
        <w:rPr>
          <w:rFonts w:ascii="Times New Roman" w:hAnsi="Times New Roman"/>
          <w:sz w:val="20"/>
          <w:szCs w:val="20"/>
        </w:rPr>
        <w:t xml:space="preserve"> Парк, сквер, центральная улица, площадь, набережная и т.д.</w:t>
      </w:r>
    </w:p>
  </w:footnote>
  <w:footnote w:id="2">
    <w:p w:rsidR="00994192" w:rsidRPr="006062EF" w:rsidRDefault="00994192" w:rsidP="00994192">
      <w:pPr>
        <w:pStyle w:val="a3"/>
        <w:rPr>
          <w:rFonts w:ascii="Times New Roman" w:hAnsi="Times New Roman"/>
          <w:sz w:val="20"/>
          <w:szCs w:val="20"/>
        </w:rPr>
      </w:pPr>
      <w:r w:rsidRPr="006062EF">
        <w:rPr>
          <w:rFonts w:ascii="Times New Roman" w:hAnsi="Times New Roman"/>
          <w:sz w:val="20"/>
          <w:szCs w:val="20"/>
        </w:rPr>
        <w:footnoteRef/>
      </w:r>
      <w:r w:rsidRPr="006062EF">
        <w:rPr>
          <w:rFonts w:ascii="Times New Roman" w:hAnsi="Times New Roman"/>
          <w:sz w:val="20"/>
          <w:szCs w:val="20"/>
        </w:rPr>
        <w:t xml:space="preserve"> При отсутствии кадастрового номера земельного участка следует указать одно из 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 (установлены на местности или установлены на кадастре).</w:t>
      </w:r>
    </w:p>
    <w:p w:rsidR="00994192" w:rsidRPr="006062EF" w:rsidRDefault="00994192" w:rsidP="00994192">
      <w:pPr>
        <w:pStyle w:val="a3"/>
        <w:rPr>
          <w:rFonts w:ascii="Times New Roman" w:hAnsi="Times New Roman"/>
          <w:sz w:val="20"/>
          <w:szCs w:val="20"/>
        </w:rPr>
      </w:pPr>
      <w:r w:rsidRPr="006062EF">
        <w:rPr>
          <w:rFonts w:ascii="Times New Roman" w:hAnsi="Times New Roman"/>
          <w:sz w:val="20"/>
          <w:szCs w:val="20"/>
        </w:rPr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до пяти лет и набором необходимой мебели, озеленением, оборудованными площадками для сбора отходов.</w:t>
      </w:r>
    </w:p>
  </w:footnote>
  <w:footnote w:id="3">
    <w:p w:rsidR="00994192" w:rsidRPr="006062EF" w:rsidRDefault="00994192" w:rsidP="00994192">
      <w:pPr>
        <w:pStyle w:val="a3"/>
        <w:rPr>
          <w:rFonts w:ascii="Times New Roman" w:hAnsi="Times New Roman"/>
          <w:sz w:val="20"/>
          <w:szCs w:val="20"/>
        </w:rPr>
      </w:pPr>
      <w:r w:rsidRPr="006062EF">
        <w:rPr>
          <w:rFonts w:ascii="Times New Roman" w:hAnsi="Times New Roman"/>
          <w:sz w:val="20"/>
          <w:szCs w:val="20"/>
        </w:rPr>
        <w:footnoteRef/>
      </w:r>
      <w:r w:rsidRPr="006062EF">
        <w:rPr>
          <w:rFonts w:ascii="Times New Roman" w:hAnsi="Times New Roman"/>
          <w:sz w:val="20"/>
          <w:szCs w:val="20"/>
        </w:rPr>
        <w:t xml:space="preserve">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</w:t>
      </w:r>
      <w:r w:rsidRPr="005D51F9">
        <w:t xml:space="preserve"> </w:t>
      </w:r>
      <w:r w:rsidRPr="006062EF">
        <w:rPr>
          <w:rFonts w:ascii="Times New Roman" w:hAnsi="Times New Roman"/>
          <w:sz w:val="20"/>
          <w:szCs w:val="20"/>
        </w:rPr>
        <w:t xml:space="preserve">не более чем </w:t>
      </w:r>
      <w:r>
        <w:rPr>
          <w:rFonts w:ascii="Times New Roman" w:hAnsi="Times New Roman"/>
          <w:sz w:val="20"/>
          <w:szCs w:val="20"/>
        </w:rPr>
        <w:t>5 мин</w:t>
      </w:r>
      <w:r w:rsidRPr="006062EF">
        <w:rPr>
          <w:rFonts w:ascii="Times New Roman" w:hAnsi="Times New Roman"/>
          <w:sz w:val="20"/>
          <w:szCs w:val="20"/>
        </w:rPr>
        <w:t>ут.</w:t>
      </w:r>
    </w:p>
    <w:p w:rsidR="00994192" w:rsidRPr="005D51F9" w:rsidRDefault="00994192" w:rsidP="00994192">
      <w:pPr>
        <w:pStyle w:val="a8"/>
        <w:shd w:val="clear" w:color="auto" w:fill="auto"/>
        <w:spacing w:line="259" w:lineRule="exact"/>
        <w:jc w:val="both"/>
        <w:rPr>
          <w:b w:val="0"/>
        </w:rPr>
      </w:pPr>
    </w:p>
  </w:footnote>
  <w:footnote w:id="4">
    <w:p w:rsidR="00994192" w:rsidRPr="005D51F9" w:rsidRDefault="00994192" w:rsidP="00994192">
      <w:pPr>
        <w:pStyle w:val="a8"/>
        <w:shd w:val="clear" w:color="auto" w:fill="auto"/>
        <w:spacing w:line="264" w:lineRule="exact"/>
        <w:jc w:val="both"/>
        <w:rPr>
          <w:b w:val="0"/>
        </w:rPr>
      </w:pPr>
      <w:r w:rsidRPr="005D51F9">
        <w:rPr>
          <w:b w:val="0"/>
        </w:rPr>
        <w:footnoteRef/>
      </w:r>
      <w:r w:rsidRPr="005D51F9">
        <w:rPr>
          <w:b w:val="0"/>
        </w:rPr>
        <w:t xml:space="preserve"> При отсутствии кадастрового номера земельного участка следует указать одно из 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</w:footnote>
  <w:footnote w:id="5">
    <w:p w:rsidR="00994192" w:rsidRPr="005D51F9" w:rsidRDefault="00994192" w:rsidP="00994192">
      <w:pPr>
        <w:pStyle w:val="a8"/>
        <w:shd w:val="clear" w:color="auto" w:fill="auto"/>
        <w:spacing w:line="264" w:lineRule="exact"/>
        <w:jc w:val="both"/>
        <w:rPr>
          <w:b w:val="0"/>
        </w:rPr>
      </w:pPr>
      <w:r w:rsidRPr="005D51F9">
        <w:rPr>
          <w:b w:val="0"/>
        </w:rPr>
        <w:footnoteRef/>
      </w:r>
      <w:r w:rsidRPr="005D51F9">
        <w:rPr>
          <w:b w:val="0"/>
        </w:rPr>
        <w:t xml:space="preserve">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до пяти лет и набором необходимой мебели, озеленением, оборудованными площадками для сбора отходов.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192" w:rsidRDefault="0099419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192" w:rsidRDefault="0099419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192" w:rsidRDefault="0099419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AA5"/>
    <w:multiLevelType w:val="multilevel"/>
    <w:tmpl w:val="27C4C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43CA7"/>
    <w:multiLevelType w:val="multilevel"/>
    <w:tmpl w:val="1E642EA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E2007D"/>
    <w:multiLevelType w:val="multilevel"/>
    <w:tmpl w:val="BC32846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143353"/>
    <w:multiLevelType w:val="multilevel"/>
    <w:tmpl w:val="0A2CA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3B1344"/>
    <w:multiLevelType w:val="multilevel"/>
    <w:tmpl w:val="7AFCAE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2B7058"/>
    <w:multiLevelType w:val="multilevel"/>
    <w:tmpl w:val="4064C9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B1018C"/>
    <w:multiLevelType w:val="hybridMultilevel"/>
    <w:tmpl w:val="E1DEA65C"/>
    <w:lvl w:ilvl="0" w:tplc="F18E7B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AA15289"/>
    <w:multiLevelType w:val="multilevel"/>
    <w:tmpl w:val="270A140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265A8C"/>
    <w:multiLevelType w:val="multilevel"/>
    <w:tmpl w:val="E7BCC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3D3492"/>
    <w:multiLevelType w:val="multilevel"/>
    <w:tmpl w:val="23944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9D11AC"/>
    <w:multiLevelType w:val="multilevel"/>
    <w:tmpl w:val="2B6E773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8A5718"/>
    <w:multiLevelType w:val="multilevel"/>
    <w:tmpl w:val="D78EE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A7284B"/>
    <w:multiLevelType w:val="multilevel"/>
    <w:tmpl w:val="DE12E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626555"/>
    <w:multiLevelType w:val="multilevel"/>
    <w:tmpl w:val="7D92EEA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524F15"/>
    <w:multiLevelType w:val="multilevel"/>
    <w:tmpl w:val="35BAA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BB29C0"/>
    <w:multiLevelType w:val="multilevel"/>
    <w:tmpl w:val="A54CD3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"/>
  </w:num>
  <w:num w:numId="12">
    <w:abstractNumId w:val="2"/>
  </w:num>
  <w:num w:numId="13">
    <w:abstractNumId w:val="7"/>
  </w:num>
  <w:num w:numId="14">
    <w:abstractNumId w:val="8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1E6"/>
    <w:rsid w:val="00027F14"/>
    <w:rsid w:val="00056368"/>
    <w:rsid w:val="00067B9E"/>
    <w:rsid w:val="0011034F"/>
    <w:rsid w:val="00133BF3"/>
    <w:rsid w:val="001378CA"/>
    <w:rsid w:val="00272058"/>
    <w:rsid w:val="004A263D"/>
    <w:rsid w:val="00530F9D"/>
    <w:rsid w:val="00813C44"/>
    <w:rsid w:val="00846113"/>
    <w:rsid w:val="00994192"/>
    <w:rsid w:val="009D62BC"/>
    <w:rsid w:val="009E3EF8"/>
    <w:rsid w:val="00A7161A"/>
    <w:rsid w:val="00A82873"/>
    <w:rsid w:val="00AB4555"/>
    <w:rsid w:val="00AD31E6"/>
    <w:rsid w:val="00AD79DB"/>
    <w:rsid w:val="00AE1DAC"/>
    <w:rsid w:val="00AF1C59"/>
    <w:rsid w:val="00D87902"/>
    <w:rsid w:val="00E5130C"/>
    <w:rsid w:val="00E8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56FFB34-9509-4610-9F5F-AF22849A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1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D31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1E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994192"/>
    <w:rPr>
      <w:color w:val="0066CC"/>
      <w:u w:val="single"/>
    </w:rPr>
  </w:style>
  <w:style w:type="character" w:customStyle="1" w:styleId="a7">
    <w:name w:val="Сноска_"/>
    <w:basedOn w:val="a0"/>
    <w:link w:val="a8"/>
    <w:rsid w:val="009941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941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994192"/>
    <w:rPr>
      <w:rFonts w:ascii="Times New Roman" w:eastAsia="Times New Roman" w:hAnsi="Times New Roman" w:cs="Times New Roman"/>
      <w:b/>
      <w:bCs/>
      <w:spacing w:val="-20"/>
      <w:w w:val="200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94192"/>
    <w:rPr>
      <w:rFonts w:ascii="Century Schoolbook" w:eastAsia="Century Schoolbook" w:hAnsi="Century Schoolbook" w:cs="Century Schoolbook"/>
      <w:spacing w:val="-10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rsid w:val="0099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99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99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94192"/>
    <w:rPr>
      <w:rFonts w:ascii="Times New Roman" w:eastAsia="Times New Roman" w:hAnsi="Times New Roman" w:cs="Times New Roman"/>
      <w:b/>
      <w:bCs/>
      <w:i/>
      <w:iCs/>
      <w:spacing w:val="-40"/>
      <w:sz w:val="23"/>
      <w:szCs w:val="23"/>
      <w:shd w:val="clear" w:color="auto" w:fill="FFFFFF"/>
    </w:rPr>
  </w:style>
  <w:style w:type="character" w:customStyle="1" w:styleId="5105pt-1pt">
    <w:name w:val="Основной текст (5) + 10;5 pt;Не курсив;Интервал -1 pt"/>
    <w:basedOn w:val="5"/>
    <w:rsid w:val="00994192"/>
    <w:rPr>
      <w:rFonts w:ascii="Times New Roman" w:eastAsia="Times New Roman" w:hAnsi="Times New Roman" w:cs="Times New Roman"/>
      <w:b/>
      <w:bCs/>
      <w:i w:val="0"/>
      <w:iCs w:val="0"/>
      <w:color w:val="000000"/>
      <w:spacing w:val="-3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9941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994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0pt">
    <w:name w:val="Основной текст (2) + 8;5 pt;Курсив;Интервал 0 pt"/>
    <w:basedOn w:val="2"/>
    <w:rsid w:val="009941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994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9941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15pt">
    <w:name w:val="Основной текст (2) + Microsoft Sans Serif;11;5 pt"/>
    <w:basedOn w:val="2"/>
    <w:rsid w:val="0099419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Verdana10pt">
    <w:name w:val="Основной текст (2) + Verdana;10 pt"/>
    <w:basedOn w:val="2"/>
    <w:rsid w:val="0099419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;Малые прописные"/>
    <w:basedOn w:val="2"/>
    <w:rsid w:val="0099419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941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9941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9941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Колонтитул_"/>
    <w:basedOn w:val="a0"/>
    <w:rsid w:val="00994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Колонтитул"/>
    <w:basedOn w:val="ab"/>
    <w:rsid w:val="00994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link w:val="41"/>
    <w:rsid w:val="0099419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0ptExact">
    <w:name w:val="Подпись к таблице (4) + 10 pt;Не полужирный Exact"/>
    <w:basedOn w:val="4Exact"/>
    <w:rsid w:val="0099419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8">
    <w:name w:val="Сноска"/>
    <w:basedOn w:val="a"/>
    <w:link w:val="a7"/>
    <w:rsid w:val="00994192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994192"/>
    <w:pPr>
      <w:widowControl w:val="0"/>
      <w:shd w:val="clear" w:color="auto" w:fill="FFFFFF"/>
      <w:spacing w:after="120" w:line="0" w:lineRule="atLeast"/>
    </w:pPr>
    <w:rPr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994192"/>
    <w:pPr>
      <w:widowControl w:val="0"/>
      <w:shd w:val="clear" w:color="auto" w:fill="FFFFFF"/>
      <w:spacing w:after="120" w:line="394" w:lineRule="exact"/>
      <w:jc w:val="center"/>
      <w:outlineLvl w:val="0"/>
    </w:pPr>
    <w:rPr>
      <w:b/>
      <w:bCs/>
      <w:spacing w:val="-20"/>
      <w:w w:val="200"/>
      <w:sz w:val="32"/>
      <w:szCs w:val="32"/>
      <w:lang w:eastAsia="en-US"/>
    </w:rPr>
  </w:style>
  <w:style w:type="paragraph" w:customStyle="1" w:styleId="40">
    <w:name w:val="Основной текст (4)"/>
    <w:basedOn w:val="a"/>
    <w:link w:val="4"/>
    <w:rsid w:val="00994192"/>
    <w:pPr>
      <w:widowControl w:val="0"/>
      <w:shd w:val="clear" w:color="auto" w:fill="FFFFFF"/>
      <w:spacing w:before="120" w:after="300" w:line="0" w:lineRule="atLeast"/>
      <w:jc w:val="both"/>
    </w:pPr>
    <w:rPr>
      <w:rFonts w:ascii="Century Schoolbook" w:eastAsia="Century Schoolbook" w:hAnsi="Century Schoolbook" w:cs="Century Schoolbook"/>
      <w:spacing w:val="-10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994192"/>
    <w:pPr>
      <w:widowControl w:val="0"/>
      <w:shd w:val="clear" w:color="auto" w:fill="FFFFFF"/>
      <w:spacing w:after="240" w:line="312" w:lineRule="exact"/>
    </w:pPr>
    <w:rPr>
      <w:b/>
      <w:bCs/>
      <w:i/>
      <w:iCs/>
      <w:spacing w:val="-40"/>
      <w:sz w:val="23"/>
      <w:szCs w:val="23"/>
      <w:lang w:eastAsia="en-US"/>
    </w:rPr>
  </w:style>
  <w:style w:type="paragraph" w:customStyle="1" w:styleId="aa">
    <w:name w:val="Подпись к таблице"/>
    <w:basedOn w:val="a"/>
    <w:link w:val="a9"/>
    <w:rsid w:val="00994192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994192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23">
    <w:name w:val="Подпись к таблице (2)"/>
    <w:basedOn w:val="a"/>
    <w:link w:val="22"/>
    <w:rsid w:val="00994192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32">
    <w:name w:val="Подпись к таблице (3)"/>
    <w:basedOn w:val="a"/>
    <w:link w:val="31"/>
    <w:rsid w:val="00994192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eastAsia="en-US"/>
    </w:rPr>
  </w:style>
  <w:style w:type="paragraph" w:customStyle="1" w:styleId="41">
    <w:name w:val="Подпись к таблице (4)"/>
    <w:basedOn w:val="a"/>
    <w:link w:val="4Exact"/>
    <w:rsid w:val="00994192"/>
    <w:pPr>
      <w:widowControl w:val="0"/>
      <w:shd w:val="clear" w:color="auto" w:fill="FFFFFF"/>
      <w:spacing w:line="0" w:lineRule="atLeast"/>
      <w:jc w:val="both"/>
    </w:pPr>
    <w:rPr>
      <w:b/>
      <w:bCs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994192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bidi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9419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semiHidden/>
    <w:unhideWhenUsed/>
    <w:rsid w:val="00994192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bidi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9419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f1">
    <w:name w:val="Table Grid"/>
    <w:basedOn w:val="a1"/>
    <w:uiPriority w:val="39"/>
    <w:rsid w:val="009941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rmal (Web)"/>
    <w:basedOn w:val="a"/>
    <w:rsid w:val="00AD79DB"/>
    <w:pPr>
      <w:suppressAutoHyphens/>
      <w:spacing w:before="100" w:after="100"/>
    </w:pPr>
    <w:rPr>
      <w:lang w:eastAsia="zh-CN"/>
    </w:rPr>
  </w:style>
  <w:style w:type="paragraph" w:customStyle="1" w:styleId="af3">
    <w:name w:val="Содержимое таблицы"/>
    <w:basedOn w:val="a"/>
    <w:rsid w:val="00AD79DB"/>
    <w:pPr>
      <w:widowControl w:val="0"/>
      <w:suppressLineNumbers/>
      <w:suppressAutoHyphens/>
      <w:autoSpaceDE w:val="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4662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Асланян</cp:lastModifiedBy>
  <cp:revision>22</cp:revision>
  <cp:lastPrinted>2019-02-18T08:21:00Z</cp:lastPrinted>
  <dcterms:created xsi:type="dcterms:W3CDTF">2014-12-08T22:24:00Z</dcterms:created>
  <dcterms:modified xsi:type="dcterms:W3CDTF">2019-02-18T08:26:00Z</dcterms:modified>
</cp:coreProperties>
</file>